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3F96C">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2D8A8170">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36"/>
          <w:szCs w:val="36"/>
          <w:u w:val="single"/>
          <w:lang w:val="en-US" w:eastAsia="zh-CN" w:bidi="ar"/>
          <w14:textFill>
            <w14:solidFill>
              <w14:schemeClr w14:val="tx1"/>
            </w14:solidFill>
          </w14:textFill>
        </w:rPr>
        <w:t xml:space="preserve">石大路南延接深圳龙大高速段工程项目两阶段勘察设计公路安全性评价 </w:t>
      </w: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41CF6A8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745D77B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eastAsia="zh-CN"/>
          <w14:textFill>
            <w14:solidFill>
              <w14:schemeClr w14:val="tx1"/>
            </w14:solidFill>
          </w14:textFill>
        </w:rPr>
        <w:t>石大路南延接深圳龙大高速段工程项目两阶段勘察设计公路安全性评价</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5E2B8884">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74344150">
      <w:pPr>
        <w:keepNext w:val="0"/>
        <w:keepLines w:val="0"/>
        <w:pageBreakBefore w:val="0"/>
        <w:widowControl/>
        <w:suppressLineNumbers w:val="0"/>
        <w:kinsoku/>
        <w:wordWrap/>
        <w:overflowPunct/>
        <w:topLinePunct w:val="0"/>
        <w:autoSpaceDE/>
        <w:autoSpaceDN/>
        <w:bidi w:val="0"/>
        <w:adjustRightInd/>
        <w:snapToGrid/>
        <w:spacing w:line="348" w:lineRule="auto"/>
        <w:ind w:left="479" w:leftChars="228" w:firstLine="64" w:firstLineChars="27"/>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石大路南延接深圳龙大高速段工程项目两阶段勘察设计公路安全性评价</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F794DF1">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广东省东莞市</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24431316">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（三）项目规模：</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石大路南延接深圳龙大高速段工程位于东莞市松山湖片区南部，起于现状建设路以北约600米，路线总体呈南北走向，分别与既有石大路、莞长路、待建环莞快速路共线修建快速通道，止于龙大高速莞深市界，路线长11.025km，同步建设环莞快速路三期4.178km。道路等级为城镇化地区一级公路，主线设计速度80km/h，双向六车道，主线桥梁宽度27m。</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468924D8">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评价单位需要结合设计资料，对道路全线进行全面的安全性评价，包括总体、方案比选、路线、路基路面、桥梁、隧道、互通式立交、交通工程及沿线设施等方面，以及发现可能存在的各类交通安全隐患，并根据发现的设计缺陷，提出切实可行的设计优化方案和交通安全保障技术，以提高道路交通安全水平，将安全隐患尽可能消除在设计阶段</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6CE5C3B9">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1C205A52">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78B1677">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633DC740">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lang w:bidi="ar"/>
          <w14:textFill>
            <w14:solidFill>
              <w14:schemeClr w14:val="tx1"/>
            </w14:solidFill>
          </w14:textFill>
        </w:rPr>
        <w:t>、</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资质</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要求：</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工程咨询甲级资质（公路专业）</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02EEBC36">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3、协作方：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集团协作方口   非集团协作方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w:char="00FE"/>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58727E9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5B9199BE">
      <w:pPr>
        <w:pStyle w:val="25"/>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eastAsia="仿宋_GB2312" w:cs="仿宋_GB2312"/>
          <w:color w:val="000000" w:themeColor="text1"/>
          <w:u w:val="single"/>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0121F0B8">
      <w:pPr>
        <w:pStyle w:val="25"/>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2915DFB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三）业绩、人员、设备、财务要求 </w:t>
      </w:r>
    </w:p>
    <w:p w14:paraId="2D3C6721">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近5年内（2020年3月至今，以合同签订时间为准）完成过1个及以上公路安全性评价项目，并提供相关合同复印件并加盖公章</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787F5F9A">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2、人员要求：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项目负责人需具有工程相关专业中级及以上职称，并提供身份证明、职称证书和社保缴纳证明（提供投标截止日所在月上个月或上上个月的前半年在报价人单位连续参加社保的有效证明材料）</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26A2F8BE">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3、设备要求：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满足项目生产需要</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012DF82B">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lang w:val="en-US" w:eastAsia="zh-CN" w:bidi="ar"/>
        </w:rPr>
        <w:t>4、财务要求：</w:t>
      </w:r>
      <w:r>
        <w:rPr>
          <w:rFonts w:hint="eastAsia" w:ascii="仿宋_GB2312" w:hAnsi="仿宋_GB2312" w:eastAsia="仿宋_GB2312" w:cs="仿宋_GB2312"/>
          <w:color w:val="auto"/>
          <w:kern w:val="0"/>
          <w:sz w:val="24"/>
          <w:highlight w:val="none"/>
          <w:u w:val="single"/>
          <w:lang w:val="en-US" w:eastAsia="zh-CN" w:bidi="ar"/>
        </w:rPr>
        <w:t>近3年财务无亏损</w:t>
      </w:r>
      <w:r>
        <w:rPr>
          <w:rFonts w:hint="eastAsia" w:ascii="仿宋_GB2312" w:hAnsi="仿宋_GB2312" w:eastAsia="仿宋_GB2312" w:cs="仿宋_GB2312"/>
          <w:color w:val="auto"/>
          <w:kern w:val="0"/>
          <w:sz w:val="24"/>
          <w:highlight w:val="none"/>
          <w:u w:val="none"/>
          <w:lang w:val="en-US" w:eastAsia="zh-CN" w:bidi="ar"/>
        </w:rPr>
        <w:t>。</w:t>
      </w:r>
    </w:p>
    <w:p w14:paraId="4896C6A8">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（四）信誉要求</w:t>
      </w:r>
    </w:p>
    <w:p w14:paraId="1AFC1582">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w:t>
      </w:r>
      <w:r>
        <w:rPr>
          <w:rFonts w:hint="eastAsia" w:ascii="仿宋_GB2312" w:hAnsi="仿宋_GB2312" w:eastAsia="仿宋_GB2312" w:cs="仿宋_GB2312"/>
          <w:b w:val="0"/>
          <w:bCs w:val="0"/>
          <w:color w:val="auto"/>
          <w:kern w:val="0"/>
          <w:sz w:val="24"/>
          <w:szCs w:val="24"/>
          <w:highlight w:val="none"/>
          <w:u w:val="none"/>
          <w:lang w:val="en-US" w:eastAsia="zh-CN" w:bidi="ar"/>
        </w:rPr>
        <w:t>报价人近</w:t>
      </w:r>
      <w:r>
        <w:rPr>
          <w:rFonts w:hint="default" w:ascii="仿宋_GB2312" w:hAnsi="仿宋_GB2312" w:eastAsia="仿宋_GB2312" w:cs="仿宋_GB2312"/>
          <w:b w:val="0"/>
          <w:bCs w:val="0"/>
          <w:color w:val="auto"/>
          <w:kern w:val="0"/>
          <w:sz w:val="24"/>
          <w:szCs w:val="24"/>
          <w:highlight w:val="none"/>
          <w:u w:val="none"/>
          <w:lang w:val="en-US" w:eastAsia="zh-CN" w:bidi="ar"/>
        </w:rPr>
        <w:t>3</w:t>
      </w:r>
      <w:r>
        <w:rPr>
          <w:rFonts w:hint="eastAsia" w:ascii="仿宋_GB2312" w:hAnsi="仿宋_GB2312" w:eastAsia="仿宋_GB2312" w:cs="仿宋_GB2312"/>
          <w:b w:val="0"/>
          <w:bCs w:val="0"/>
          <w:color w:val="auto"/>
          <w:kern w:val="0"/>
          <w:sz w:val="24"/>
          <w:szCs w:val="24"/>
          <w:highlight w:val="none"/>
          <w:u w:val="none"/>
          <w:lang w:val="en-US" w:eastAsia="zh-CN" w:bidi="ar"/>
        </w:rPr>
        <w:t>年（</w:t>
      </w:r>
      <w:r>
        <w:rPr>
          <w:rFonts w:hint="eastAsia" w:ascii="仿宋_GB2312" w:hAnsi="仿宋_GB2312" w:eastAsia="仿宋_GB2312" w:cs="仿宋_GB2312"/>
          <w:b w:val="0"/>
          <w:bCs w:val="0"/>
          <w:color w:val="auto"/>
          <w:kern w:val="0"/>
          <w:sz w:val="24"/>
          <w:szCs w:val="24"/>
          <w:highlight w:val="none"/>
          <w:u w:val="single"/>
          <w:lang w:val="en-US" w:eastAsia="zh-CN" w:bidi="ar"/>
        </w:rPr>
        <w:t>2023</w:t>
      </w:r>
      <w:r>
        <w:rPr>
          <w:rFonts w:hint="eastAsia" w:ascii="仿宋_GB2312" w:hAnsi="仿宋_GB2312" w:eastAsia="仿宋_GB2312" w:cs="仿宋_GB2312"/>
          <w:b w:val="0"/>
          <w:bCs w:val="0"/>
          <w:color w:val="auto"/>
          <w:kern w:val="0"/>
          <w:sz w:val="24"/>
          <w:szCs w:val="24"/>
          <w:highlight w:val="none"/>
          <w:u w:val="none"/>
          <w:lang w:val="en-US" w:eastAsia="zh-CN" w:bidi="ar"/>
        </w:rPr>
        <w:t>年</w:t>
      </w:r>
      <w:r>
        <w:rPr>
          <w:rFonts w:hint="eastAsia" w:ascii="仿宋_GB2312" w:hAnsi="仿宋_GB2312" w:eastAsia="仿宋_GB2312" w:cs="仿宋_GB2312"/>
          <w:b w:val="0"/>
          <w:bCs w:val="0"/>
          <w:color w:val="auto"/>
          <w:kern w:val="0"/>
          <w:sz w:val="24"/>
          <w:szCs w:val="24"/>
          <w:highlight w:val="none"/>
          <w:u w:val="single"/>
          <w:lang w:val="en-US" w:eastAsia="zh-CN" w:bidi="ar"/>
        </w:rPr>
        <w:t>3</w:t>
      </w:r>
      <w:r>
        <w:rPr>
          <w:rFonts w:hint="eastAsia" w:ascii="仿宋_GB2312" w:hAnsi="仿宋_GB2312" w:eastAsia="仿宋_GB2312" w:cs="仿宋_GB2312"/>
          <w:b w:val="0"/>
          <w:bCs w:val="0"/>
          <w:color w:val="auto"/>
          <w:kern w:val="0"/>
          <w:sz w:val="24"/>
          <w:szCs w:val="24"/>
          <w:highlight w:val="none"/>
          <w:u w:val="none"/>
          <w:lang w:val="en-US" w:eastAsia="zh-CN" w:bidi="ar"/>
        </w:rPr>
        <w:t>月至投标截止时间）未出现经营异常，在经营活动中没有骗取中标或严重违法违纪记录及重大质量问题，未因不良记录被停止投标资格，未被纳入</w:t>
      </w:r>
      <w:r>
        <w:rPr>
          <w:rFonts w:hint="default" w:ascii="仿宋_GB2312" w:hAnsi="仿宋_GB2312" w:eastAsia="仿宋_GB2312" w:cs="仿宋_GB2312"/>
          <w:b w:val="0"/>
          <w:bCs w:val="0"/>
          <w:color w:val="auto"/>
          <w:kern w:val="0"/>
          <w:sz w:val="24"/>
          <w:szCs w:val="24"/>
          <w:highlight w:val="none"/>
          <w:u w:val="none"/>
          <w:lang w:val="en-US" w:eastAsia="zh-CN" w:bidi="ar"/>
        </w:rPr>
        <w:t>“</w:t>
      </w:r>
      <w:r>
        <w:rPr>
          <w:rFonts w:hint="eastAsia" w:ascii="仿宋_GB2312" w:hAnsi="仿宋_GB2312" w:eastAsia="仿宋_GB2312" w:cs="仿宋_GB2312"/>
          <w:b w:val="0"/>
          <w:bCs w:val="0"/>
          <w:color w:val="auto"/>
          <w:kern w:val="0"/>
          <w:sz w:val="24"/>
          <w:szCs w:val="24"/>
          <w:highlight w:val="none"/>
          <w:u w:val="none"/>
          <w:lang w:val="en-US" w:eastAsia="zh-CN" w:bidi="ar"/>
        </w:rPr>
        <w:t>失信被执行人名单</w:t>
      </w:r>
      <w:r>
        <w:rPr>
          <w:rFonts w:hint="default" w:ascii="仿宋_GB2312" w:hAnsi="仿宋_GB2312" w:eastAsia="仿宋_GB2312" w:cs="仿宋_GB2312"/>
          <w:b w:val="0"/>
          <w:bCs w:val="0"/>
          <w:color w:val="auto"/>
          <w:kern w:val="0"/>
          <w:sz w:val="24"/>
          <w:szCs w:val="24"/>
          <w:highlight w:val="none"/>
          <w:u w:val="none"/>
          <w:lang w:val="en-US" w:eastAsia="zh-CN" w:bidi="ar"/>
        </w:rPr>
        <w:t>”</w:t>
      </w:r>
      <w:r>
        <w:rPr>
          <w:rFonts w:hint="eastAsia" w:ascii="仿宋_GB2312" w:hAnsi="仿宋_GB2312" w:eastAsia="仿宋_GB2312" w:cs="仿宋_GB2312"/>
          <w:b w:val="0"/>
          <w:bCs w:val="0"/>
          <w:color w:val="auto"/>
          <w:kern w:val="0"/>
          <w:sz w:val="24"/>
          <w:szCs w:val="24"/>
          <w:highlight w:val="none"/>
          <w:u w:val="none"/>
          <w:lang w:val="en-US" w:eastAsia="zh-CN" w:bidi="ar"/>
        </w:rPr>
        <w:t>（</w:t>
      </w:r>
      <w:r>
        <w:rPr>
          <w:rFonts w:hint="default" w:ascii="仿宋_GB2312" w:hAnsi="仿宋_GB2312" w:eastAsia="仿宋_GB2312" w:cs="仿宋_GB2312"/>
          <w:b w:val="0"/>
          <w:bCs w:val="0"/>
          <w:color w:val="auto"/>
          <w:kern w:val="0"/>
          <w:sz w:val="24"/>
          <w:szCs w:val="24"/>
          <w:highlight w:val="none"/>
          <w:u w:val="none"/>
          <w:lang w:val="en-US" w:eastAsia="zh-CN" w:bidi="ar"/>
        </w:rPr>
        <w:t>“</w:t>
      </w:r>
      <w:r>
        <w:rPr>
          <w:rFonts w:hint="eastAsia" w:ascii="仿宋_GB2312" w:hAnsi="仿宋_GB2312" w:eastAsia="仿宋_GB2312" w:cs="仿宋_GB2312"/>
          <w:b w:val="0"/>
          <w:bCs w:val="0"/>
          <w:color w:val="auto"/>
          <w:kern w:val="0"/>
          <w:sz w:val="24"/>
          <w:szCs w:val="24"/>
          <w:highlight w:val="none"/>
          <w:u w:val="none"/>
          <w:lang w:val="en-US" w:eastAsia="zh-CN" w:bidi="ar"/>
        </w:rPr>
        <w:t>信用中国</w:t>
      </w:r>
      <w:r>
        <w:rPr>
          <w:rFonts w:hint="default" w:ascii="仿宋_GB2312" w:hAnsi="仿宋_GB2312" w:eastAsia="仿宋_GB2312" w:cs="仿宋_GB2312"/>
          <w:b w:val="0"/>
          <w:bCs w:val="0"/>
          <w:color w:val="auto"/>
          <w:kern w:val="0"/>
          <w:sz w:val="24"/>
          <w:szCs w:val="24"/>
          <w:highlight w:val="none"/>
          <w:u w:val="none"/>
          <w:lang w:val="en-US" w:eastAsia="zh-CN" w:bidi="ar"/>
        </w:rPr>
        <w:t>”</w:t>
      </w:r>
      <w:r>
        <w:rPr>
          <w:rFonts w:hint="default" w:ascii="仿宋_GB2312" w:hAnsi="仿宋_GB2312" w:eastAsia="仿宋_GB2312" w:cs="仿宋_GB2312"/>
          <w:b w:val="0"/>
          <w:bCs w:val="0"/>
          <w:color w:val="auto"/>
          <w:w w:val="80"/>
          <w:kern w:val="0"/>
          <w:sz w:val="24"/>
          <w:szCs w:val="24"/>
          <w:highlight w:val="none"/>
          <w:u w:val="none"/>
          <w:lang w:val="en-US" w:eastAsia="zh-CN" w:bidi="ar"/>
        </w:rPr>
        <w:t>www.creditchina.gov.cn</w:t>
      </w:r>
      <w:r>
        <w:rPr>
          <w:rFonts w:hint="eastAsia" w:ascii="仿宋_GB2312" w:hAnsi="仿宋_GB2312" w:eastAsia="仿宋_GB2312" w:cs="仿宋_GB2312"/>
          <w:b w:val="0"/>
          <w:bCs w:val="0"/>
          <w:color w:val="auto"/>
          <w:kern w:val="0"/>
          <w:sz w:val="24"/>
          <w:szCs w:val="24"/>
          <w:highlight w:val="none"/>
          <w:u w:val="none"/>
          <w:lang w:val="en-US" w:eastAsia="zh-CN" w:bidi="ar"/>
        </w:rPr>
        <w:t>）或在中国执行信息公开网</w:t>
      </w:r>
      <w:r>
        <w:rPr>
          <w:rFonts w:hint="default" w:ascii="仿宋_GB2312" w:hAnsi="仿宋_GB2312" w:eastAsia="仿宋_GB2312" w:cs="仿宋_GB2312"/>
          <w:b w:val="0"/>
          <w:bCs w:val="0"/>
          <w:color w:val="auto"/>
          <w:w w:val="80"/>
          <w:kern w:val="0"/>
          <w:sz w:val="24"/>
          <w:szCs w:val="24"/>
          <w:highlight w:val="none"/>
          <w:u w:val="none"/>
          <w:lang w:val="en-US" w:eastAsia="zh-CN" w:bidi="ar"/>
        </w:rPr>
        <w:t>http://zxgk.court.gov.cn/</w:t>
      </w:r>
      <w:r>
        <w:rPr>
          <w:rFonts w:hint="eastAsia" w:ascii="仿宋_GB2312" w:hAnsi="仿宋_GB2312" w:eastAsia="仿宋_GB2312" w:cs="仿宋_GB2312"/>
          <w:b w:val="0"/>
          <w:bCs w:val="0"/>
          <w:color w:val="auto"/>
          <w:kern w:val="0"/>
          <w:sz w:val="24"/>
          <w:szCs w:val="24"/>
          <w:highlight w:val="none"/>
          <w:u w:val="none"/>
          <w:lang w:val="en-US" w:eastAsia="zh-CN" w:bidi="ar"/>
        </w:rPr>
        <w:t>查询是否为失信被执行人并截图查验结果或国家企业信用信息公示系统</w:t>
      </w:r>
      <w:r>
        <w:rPr>
          <w:rFonts w:hint="default" w:ascii="仿宋_GB2312" w:hAnsi="仿宋_GB2312" w:eastAsia="仿宋_GB2312" w:cs="仿宋_GB2312"/>
          <w:b w:val="0"/>
          <w:bCs w:val="0"/>
          <w:color w:val="auto"/>
          <w:w w:val="80"/>
          <w:kern w:val="0"/>
          <w:sz w:val="24"/>
          <w:szCs w:val="24"/>
          <w:highlight w:val="none"/>
          <w:u w:val="none"/>
          <w:lang w:val="en-US" w:eastAsia="zh-CN" w:bidi="ar"/>
        </w:rPr>
        <w:t>http://www.gsxt.gov.cn/index.html</w:t>
      </w:r>
      <w:r>
        <w:rPr>
          <w:rFonts w:hint="eastAsia" w:ascii="仿宋_GB2312" w:hAnsi="仿宋_GB2312" w:eastAsia="仿宋_GB2312" w:cs="仿宋_GB2312"/>
          <w:b w:val="0"/>
          <w:bCs w:val="0"/>
          <w:color w:val="auto"/>
          <w:kern w:val="0"/>
          <w:sz w:val="24"/>
          <w:szCs w:val="24"/>
          <w:highlight w:val="none"/>
          <w:u w:val="none"/>
          <w:lang w:val="en-US" w:eastAsia="zh-CN" w:bidi="ar"/>
        </w:rPr>
        <w:t>查询行政处罚信息、列入经营异常名录信息、列入严重违法失信名单（黑名单）信息并截图查验结果或在中国裁判文书网</w:t>
      </w:r>
      <w:r>
        <w:rPr>
          <w:rFonts w:hint="default" w:ascii="仿宋_GB2312" w:hAnsi="仿宋_GB2312" w:eastAsia="仿宋_GB2312" w:cs="仿宋_GB2312"/>
          <w:b w:val="0"/>
          <w:bCs w:val="0"/>
          <w:color w:val="auto"/>
          <w:w w:val="80"/>
          <w:kern w:val="0"/>
          <w:sz w:val="24"/>
          <w:szCs w:val="24"/>
          <w:highlight w:val="none"/>
          <w:u w:val="none"/>
          <w:lang w:val="en-US" w:eastAsia="zh-CN" w:bidi="ar"/>
        </w:rPr>
        <w:t>http://wenshu.court.gov.cn/</w:t>
      </w:r>
      <w:r>
        <w:rPr>
          <w:rFonts w:hint="eastAsia" w:ascii="仿宋_GB2312" w:hAnsi="仿宋_GB2312" w:eastAsia="仿宋_GB2312" w:cs="仿宋_GB2312"/>
          <w:b w:val="0"/>
          <w:bCs w:val="0"/>
          <w:color w:val="auto"/>
          <w:kern w:val="0"/>
          <w:sz w:val="24"/>
          <w:szCs w:val="24"/>
          <w:highlight w:val="none"/>
          <w:u w:val="none"/>
          <w:lang w:val="en-US" w:eastAsia="zh-CN" w:bidi="ar"/>
        </w:rPr>
        <w:t>查询是否存在行贿犯罪记录并截图查验结果）或无因报价人违约或不恰当履约引起的合同中止、纠纷、争议、仲裁和诉讼记录等情况（提供承诺）；</w:t>
      </w:r>
    </w:p>
    <w:p w14:paraId="6C5EF4A1">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2、集团协作方的信用评价</w:t>
      </w:r>
      <w:r>
        <w:rPr>
          <w:rFonts w:hint="eastAsia" w:ascii="仿宋_GB2312" w:hAnsi="仿宋_GB2312" w:eastAsia="仿宋_GB2312" w:cs="仿宋_GB2312"/>
          <w:color w:val="auto"/>
          <w:kern w:val="0"/>
          <w:sz w:val="24"/>
          <w:highlight w:val="none"/>
          <w:u w:val="single"/>
          <w:lang w:val="en-US" w:eastAsia="zh-CN" w:bidi="ar"/>
        </w:rPr>
        <w:t xml:space="preserve"> / </w:t>
      </w:r>
      <w:r>
        <w:rPr>
          <w:rFonts w:hint="eastAsia" w:ascii="仿宋_GB2312" w:hAnsi="仿宋_GB2312" w:eastAsia="仿宋_GB2312" w:cs="仿宋_GB2312"/>
          <w:color w:val="auto"/>
          <w:kern w:val="0"/>
          <w:sz w:val="24"/>
          <w:highlight w:val="none"/>
          <w:u w:val="none"/>
          <w:lang w:val="en-US" w:eastAsia="zh-CN" w:bidi="ar"/>
        </w:rPr>
        <w:t>级及以上（附集团协作方信用评价截图查验结果）。</w:t>
      </w:r>
    </w:p>
    <w:p w14:paraId="7153D7F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（五）报价限价要求</w:t>
      </w:r>
    </w:p>
    <w:p w14:paraId="726743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lang w:val="en-US" w:eastAsia="zh-CN"/>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本项目含税总价最高限价人民币</w:t>
      </w:r>
      <w:r>
        <w:rPr>
          <w:rFonts w:hint="eastAsia" w:ascii="仿宋_GB2312" w:hAnsi="仿宋_GB2312" w:eastAsia="仿宋_GB2312" w:cs="仿宋_GB2312"/>
          <w:b/>
          <w:bCs/>
          <w:color w:val="000000" w:themeColor="text1"/>
          <w:kern w:val="0"/>
          <w:sz w:val="24"/>
          <w:szCs w:val="24"/>
          <w:u w:val="single"/>
          <w:lang w:val="en-US" w:eastAsia="zh-CN" w:bidi="ar"/>
          <w14:textFill>
            <w14:solidFill>
              <w14:schemeClr w14:val="tx1"/>
            </w14:solidFill>
          </w14:textFill>
        </w:rPr>
        <w:t>45</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万元整（为履行本项目产生的一切费用，以及应我方要求参加相关咨询或评审会议的各项费用），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最低报价不得低于成本，否则作废标处理。</w:t>
      </w:r>
    </w:p>
    <w:p w14:paraId="70360B3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2A34162F">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72D193E5">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1C857B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5F6068D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p>
    <w:p w14:paraId="395D9C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41C740B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2025年4月3</w:t>
      </w:r>
      <w:bookmarkStart w:id="3" w:name="_GoBack"/>
      <w:bookmarkEnd w:id="3"/>
      <w:r>
        <w:rPr>
          <w:rFonts w:hint="eastAsia" w:ascii="仿宋_GB2312" w:eastAsia="仿宋_GB2312" w:cs="仿宋_GB2312"/>
          <w:color w:val="000000" w:themeColor="text1"/>
          <w:sz w:val="24"/>
          <w:szCs w:val="24"/>
          <w:u w:val="single"/>
          <w:lang w:val="en-US" w:eastAsia="zh-CN"/>
          <w14:textFill>
            <w14:solidFill>
              <w14:schemeClr w14:val="tx1"/>
            </w14:solidFill>
          </w14:textFill>
        </w:rPr>
        <w:t>日18时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1746CA0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四川省成都市武侯区武侯祠横街1号1号楼604室</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于健</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13981873667</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p>
    <w:p w14:paraId="2CE03A2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（八）本项目要求（口）/不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w:t>
      </w:r>
      <w:r>
        <w:rPr>
          <w:rFonts w:hint="eastAsia" w:ascii="仿宋_GB2312" w:eastAsia="仿宋_GB2312" w:cs="仿宋_GB2312"/>
          <w:b/>
          <w:bCs/>
          <w:color w:val="000000" w:themeColor="text1"/>
          <w:sz w:val="24"/>
          <w:szCs w:val="24"/>
          <w:lang w:val="en-US" w:eastAsia="zh-CN"/>
          <w14:textFill>
            <w14:solidFill>
              <w14:schemeClr w14:val="tx1"/>
            </w14:solidFill>
          </w14:textFill>
        </w:rPr>
        <w:sym w:font="Wingdings" w:char="00FE"/>
      </w:r>
      <w:r>
        <w:rPr>
          <w:rFonts w:hint="eastAsia" w:ascii="仿宋_GB2312" w:eastAsia="仿宋_GB2312" w:cs="仿宋_GB2312"/>
          <w:b/>
          <w:bCs/>
          <w:color w:val="000000" w:themeColor="text1"/>
          <w:sz w:val="24"/>
          <w:szCs w:val="24"/>
          <w:lang w:val="en-US" w:eastAsia="zh-CN"/>
          <w14:textFill>
            <w14:solidFill>
              <w14:schemeClr w14:val="tx1"/>
            </w14:solidFill>
          </w14:textFill>
        </w:rPr>
        <w:t>）</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r>
        <w:rPr>
          <w:rFonts w:hint="eastAsia" w:ascii="仿宋_GB2312" w:eastAsia="仿宋_GB2312" w:cs="仿宋_GB2312"/>
          <w:b/>
          <w:bCs/>
          <w:color w:val="000000" w:themeColor="text1"/>
          <w:sz w:val="24"/>
          <w:szCs w:val="24"/>
          <w:lang w:eastAsia="zh-CN"/>
          <w14:textFill>
            <w14:solidFill>
              <w14:schemeClr w14:val="tx1"/>
            </w14:solidFill>
          </w14:textFill>
        </w:rPr>
        <w:t>，</w:t>
      </w:r>
      <w:r>
        <w:rPr>
          <w:rFonts w:hint="eastAsia" w:ascii="仿宋_GB2312" w:eastAsia="仿宋_GB2312" w:cs="仿宋_GB2312"/>
          <w:b/>
          <w:bCs/>
          <w:color w:val="000000" w:themeColor="text1"/>
          <w:sz w:val="24"/>
          <w:szCs w:val="24"/>
          <w:lang w:val="en-US" w:eastAsia="zh-CN"/>
          <w14:textFill>
            <w14:solidFill>
              <w14:schemeClr w14:val="tx1"/>
            </w14:solidFill>
          </w14:textFill>
        </w:rPr>
        <w:t>履约担保缴纳要求如下：</w:t>
      </w:r>
    </w:p>
    <w:p w14:paraId="2B00905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仿宋_GB2312" w:hAnsi="微软雅黑" w:eastAsia="仿宋_GB2312" w:cs="仿宋_GB2312"/>
          <w:i w:val="0"/>
          <w:iCs w:val="0"/>
          <w:caps w:val="0"/>
          <w:color w:val="000000"/>
          <w:spacing w:val="0"/>
          <w:sz w:val="24"/>
          <w:szCs w:val="24"/>
          <w:shd w:val="clear" w:fill="FFFFFF"/>
          <w:lang w:eastAsia="zh-CN"/>
        </w:rPr>
      </w:pPr>
      <w:r>
        <w:rPr>
          <w:rFonts w:ascii="仿宋_GB2312" w:hAnsi="微软雅黑" w:eastAsia="仿宋_GB2312" w:cs="仿宋_GB2312"/>
          <w:i w:val="0"/>
          <w:iCs w:val="0"/>
          <w:caps w:val="0"/>
          <w:color w:val="000000"/>
          <w:spacing w:val="0"/>
          <w:sz w:val="24"/>
          <w:szCs w:val="24"/>
          <w:shd w:val="clear" w:fill="FFFFFF"/>
        </w:rPr>
        <w:t>履约担保的金额：</w:t>
      </w:r>
      <w:r>
        <w:rPr>
          <w:rFonts w:hint="eastAsia" w:ascii="仿宋_GB2312" w:hAnsi="微软雅黑" w:eastAsia="仿宋_GB2312" w:cs="仿宋_GB2312"/>
          <w:i w:val="0"/>
          <w:iCs w:val="0"/>
          <w:caps w:val="0"/>
          <w:color w:val="000000"/>
          <w:spacing w:val="0"/>
          <w:sz w:val="24"/>
          <w:szCs w:val="24"/>
          <w:u w:val="single"/>
          <w:shd w:val="clear" w:fill="FFFFFF"/>
          <w:lang w:val="en-US" w:eastAsia="zh-CN"/>
        </w:rPr>
        <w:t xml:space="preserve">    /    </w:t>
      </w:r>
      <w:r>
        <w:rPr>
          <w:rFonts w:hint="eastAsia" w:ascii="仿宋_GB2312" w:hAnsi="微软雅黑" w:eastAsia="仿宋_GB2312" w:cs="仿宋_GB2312"/>
          <w:i w:val="0"/>
          <w:iCs w:val="0"/>
          <w:caps w:val="0"/>
          <w:color w:val="000000"/>
          <w:spacing w:val="0"/>
          <w:sz w:val="24"/>
          <w:szCs w:val="24"/>
          <w:shd w:val="clear" w:fill="FFFFFF"/>
          <w:lang w:eastAsia="zh-CN"/>
        </w:rPr>
        <w:t>。</w:t>
      </w:r>
    </w:p>
    <w:p w14:paraId="65ADCDB2">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rPr>
        <w:t>履约担保的形式：现金形式或履约保函形式（履约保函必须采用银行保函）。</w:t>
      </w:r>
    </w:p>
    <w:p w14:paraId="06AFD18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rPr>
        <w:t>银行保函应由支行及以上国有或股份制商业银行开具；现金必须由</w:t>
      </w:r>
      <w:r>
        <w:rPr>
          <w:rFonts w:hint="eastAsia" w:ascii="仿宋_GB2312" w:hAnsi="微软雅黑" w:eastAsia="仿宋_GB2312" w:cs="仿宋_GB2312"/>
          <w:i w:val="0"/>
          <w:iCs w:val="0"/>
          <w:caps w:val="0"/>
          <w:color w:val="000000"/>
          <w:spacing w:val="0"/>
          <w:sz w:val="24"/>
          <w:szCs w:val="24"/>
          <w:shd w:val="clear" w:fill="FFFFFF"/>
          <w:lang w:val="en-US" w:eastAsia="zh-CN"/>
        </w:rPr>
        <w:t>报价</w:t>
      </w:r>
      <w:r>
        <w:rPr>
          <w:rFonts w:hint="eastAsia" w:ascii="仿宋_GB2312" w:hAnsi="微软雅黑" w:eastAsia="仿宋_GB2312" w:cs="仿宋_GB2312"/>
          <w:i w:val="0"/>
          <w:iCs w:val="0"/>
          <w:caps w:val="0"/>
          <w:color w:val="000000"/>
          <w:spacing w:val="0"/>
          <w:sz w:val="24"/>
          <w:szCs w:val="24"/>
          <w:shd w:val="clear" w:fill="FFFFFF"/>
        </w:rPr>
        <w:t>人基本</w:t>
      </w:r>
      <w:r>
        <w:rPr>
          <w:rFonts w:hint="eastAsia" w:ascii="仿宋_GB2312" w:hAnsi="微软雅黑" w:eastAsia="仿宋_GB2312" w:cs="仿宋_GB2312"/>
          <w:i w:val="0"/>
          <w:iCs w:val="0"/>
          <w:caps w:val="0"/>
          <w:color w:val="000000"/>
          <w:spacing w:val="0"/>
          <w:sz w:val="24"/>
          <w:szCs w:val="24"/>
          <w:shd w:val="clear" w:fill="FFFFFF"/>
          <w:lang w:val="en-US" w:eastAsia="zh-CN"/>
        </w:rPr>
        <w:t>银行</w:t>
      </w:r>
      <w:r>
        <w:rPr>
          <w:rFonts w:hint="eastAsia" w:ascii="仿宋_GB2312" w:hAnsi="微软雅黑" w:eastAsia="仿宋_GB2312" w:cs="仿宋_GB2312"/>
          <w:i w:val="0"/>
          <w:iCs w:val="0"/>
          <w:caps w:val="0"/>
          <w:color w:val="000000"/>
          <w:spacing w:val="0"/>
          <w:sz w:val="24"/>
          <w:szCs w:val="24"/>
          <w:shd w:val="clear" w:fill="FFFFFF"/>
        </w:rPr>
        <w:t>账户中转出。</w:t>
      </w:r>
    </w:p>
    <w:p w14:paraId="6D7F5AF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lang w:eastAsia="zh-CN"/>
        </w:rPr>
        <w:t>递交</w:t>
      </w:r>
      <w:r>
        <w:rPr>
          <w:rFonts w:hint="eastAsia" w:ascii="仿宋_GB2312" w:hAnsi="微软雅黑" w:eastAsia="仿宋_GB2312" w:cs="仿宋_GB2312"/>
          <w:i w:val="0"/>
          <w:iCs w:val="0"/>
          <w:caps w:val="0"/>
          <w:color w:val="000000"/>
          <w:spacing w:val="0"/>
          <w:sz w:val="24"/>
          <w:szCs w:val="24"/>
          <w:shd w:val="clear" w:fill="FFFFFF"/>
        </w:rPr>
        <w:t>履约担保时间：</w:t>
      </w:r>
      <w:r>
        <w:rPr>
          <w:rFonts w:hint="eastAsia" w:ascii="仿宋_GB2312" w:hAnsi="微软雅黑" w:eastAsia="仿宋_GB2312" w:cs="仿宋_GB2312"/>
          <w:i w:val="0"/>
          <w:iCs w:val="0"/>
          <w:caps w:val="0"/>
          <w:color w:val="000000"/>
          <w:spacing w:val="0"/>
          <w:sz w:val="24"/>
          <w:szCs w:val="24"/>
          <w:shd w:val="clear" w:fill="FFFFFF"/>
          <w:lang w:val="en-US" w:eastAsia="zh-CN"/>
        </w:rPr>
        <w:t>中标供应商在</w:t>
      </w:r>
      <w:r>
        <w:rPr>
          <w:rFonts w:hint="eastAsia" w:ascii="仿宋_GB2312" w:hAnsi="微软雅黑" w:eastAsia="仿宋_GB2312" w:cs="仿宋_GB2312"/>
          <w:i w:val="0"/>
          <w:iCs w:val="0"/>
          <w:caps w:val="0"/>
          <w:color w:val="000000"/>
          <w:spacing w:val="0"/>
          <w:sz w:val="24"/>
          <w:szCs w:val="24"/>
          <w:shd w:val="clear" w:fill="FFFFFF"/>
        </w:rPr>
        <w:t>收到</w:t>
      </w:r>
      <w:r>
        <w:rPr>
          <w:rFonts w:hint="eastAsia" w:ascii="仿宋_GB2312" w:hAnsi="微软雅黑" w:eastAsia="仿宋_GB2312" w:cs="仿宋_GB2312"/>
          <w:i w:val="0"/>
          <w:iCs w:val="0"/>
          <w:caps w:val="0"/>
          <w:color w:val="000000"/>
          <w:spacing w:val="0"/>
          <w:sz w:val="24"/>
          <w:szCs w:val="24"/>
          <w:shd w:val="clear" w:fill="FFFFFF"/>
          <w:lang w:val="en-US" w:eastAsia="zh-CN"/>
        </w:rPr>
        <w:t>我公司</w:t>
      </w:r>
      <w:r>
        <w:rPr>
          <w:rFonts w:hint="eastAsia" w:ascii="仿宋_GB2312" w:hAnsi="微软雅黑" w:eastAsia="仿宋_GB2312" w:cs="仿宋_GB2312"/>
          <w:i w:val="0"/>
          <w:iCs w:val="0"/>
          <w:caps w:val="0"/>
          <w:color w:val="000000"/>
          <w:spacing w:val="0"/>
          <w:sz w:val="24"/>
          <w:szCs w:val="24"/>
          <w:shd w:val="clear" w:fill="FFFFFF"/>
        </w:rPr>
        <w:t>中标</w:t>
      </w:r>
      <w:r>
        <w:rPr>
          <w:rFonts w:hint="eastAsia" w:ascii="仿宋_GB2312" w:hAnsi="微软雅黑" w:eastAsia="仿宋_GB2312" w:cs="仿宋_GB2312"/>
          <w:i w:val="0"/>
          <w:iCs w:val="0"/>
          <w:caps w:val="0"/>
          <w:color w:val="000000"/>
          <w:spacing w:val="0"/>
          <w:sz w:val="24"/>
          <w:szCs w:val="24"/>
          <w:shd w:val="clear" w:fill="FFFFFF"/>
          <w:lang w:val="en-US" w:eastAsia="zh-CN"/>
        </w:rPr>
        <w:t>通知书</w:t>
      </w:r>
      <w:r>
        <w:rPr>
          <w:rFonts w:hint="eastAsia" w:ascii="仿宋_GB2312" w:hAnsi="微软雅黑" w:eastAsia="仿宋_GB2312" w:cs="仿宋_GB2312"/>
          <w:i w:val="0"/>
          <w:iCs w:val="0"/>
          <w:caps w:val="0"/>
          <w:color w:val="000000"/>
          <w:spacing w:val="0"/>
          <w:sz w:val="24"/>
          <w:szCs w:val="24"/>
          <w:shd w:val="clear" w:fill="FFFFFF"/>
        </w:rPr>
        <w:t>15天内，签订合同协议书之前。</w:t>
      </w:r>
    </w:p>
    <w:p w14:paraId="1E802FA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rPr>
        <w:t>我公司基本账户信息如下：</w:t>
      </w:r>
    </w:p>
    <w:p w14:paraId="3C435C93">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rPr>
        <w:t>账户名称：四川省</w:t>
      </w:r>
      <w:r>
        <w:rPr>
          <w:rFonts w:hint="eastAsia" w:ascii="仿宋_GB2312" w:hAnsi="微软雅黑" w:eastAsia="仿宋_GB2312" w:cs="仿宋_GB2312"/>
          <w:i w:val="0"/>
          <w:iCs w:val="0"/>
          <w:caps w:val="0"/>
          <w:color w:val="000000"/>
          <w:spacing w:val="0"/>
          <w:sz w:val="24"/>
          <w:szCs w:val="24"/>
          <w:shd w:val="clear" w:fill="FFFFFF"/>
          <w:lang w:val="en-US" w:eastAsia="zh-CN"/>
        </w:rPr>
        <w:t>公路规划</w:t>
      </w:r>
      <w:r>
        <w:rPr>
          <w:rFonts w:hint="eastAsia" w:ascii="仿宋_GB2312" w:hAnsi="微软雅黑" w:eastAsia="仿宋_GB2312" w:cs="仿宋_GB2312"/>
          <w:i w:val="0"/>
          <w:iCs w:val="0"/>
          <w:caps w:val="0"/>
          <w:color w:val="000000"/>
          <w:spacing w:val="0"/>
          <w:sz w:val="24"/>
          <w:szCs w:val="24"/>
          <w:shd w:val="clear" w:fill="FFFFFF"/>
        </w:rPr>
        <w:t>勘察设计研究院有限公司</w:t>
      </w:r>
    </w:p>
    <w:p w14:paraId="4633E4C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24"/>
          <w:szCs w:val="24"/>
          <w:shd w:val="clear" w:fill="FFFFFF"/>
        </w:rPr>
        <w:t>开户行：中国建设银行成都</w:t>
      </w:r>
      <w:r>
        <w:rPr>
          <w:rFonts w:hint="eastAsia" w:ascii="仿宋_GB2312" w:hAnsi="微软雅黑" w:eastAsia="仿宋_GB2312" w:cs="仿宋_GB2312"/>
          <w:i w:val="0"/>
          <w:iCs w:val="0"/>
          <w:caps w:val="0"/>
          <w:color w:val="000000"/>
          <w:spacing w:val="0"/>
          <w:sz w:val="24"/>
          <w:szCs w:val="24"/>
          <w:shd w:val="clear" w:fill="FFFFFF"/>
          <w:lang w:val="en-US" w:eastAsia="zh-CN"/>
        </w:rPr>
        <w:t>南郊</w:t>
      </w:r>
      <w:r>
        <w:rPr>
          <w:rFonts w:hint="eastAsia" w:ascii="仿宋_GB2312" w:hAnsi="微软雅黑" w:eastAsia="仿宋_GB2312" w:cs="仿宋_GB2312"/>
          <w:i w:val="0"/>
          <w:iCs w:val="0"/>
          <w:caps w:val="0"/>
          <w:color w:val="000000"/>
          <w:spacing w:val="0"/>
          <w:sz w:val="24"/>
          <w:szCs w:val="24"/>
          <w:shd w:val="clear" w:fill="FFFFFF"/>
        </w:rPr>
        <w:t>支行</w:t>
      </w:r>
    </w:p>
    <w:p w14:paraId="02355B7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firstLine="480" w:firstLineChars="20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hAnsi="微软雅黑" w:eastAsia="仿宋_GB2312" w:cs="仿宋_GB2312"/>
          <w:i w:val="0"/>
          <w:iCs w:val="0"/>
          <w:caps w:val="0"/>
          <w:color w:val="000000"/>
          <w:spacing w:val="0"/>
          <w:sz w:val="24"/>
          <w:szCs w:val="24"/>
          <w:shd w:val="clear" w:fill="FFFFFF"/>
        </w:rPr>
        <w:t>账号：51001875136050061639</w:t>
      </w:r>
      <w:r>
        <w:rPr>
          <w:rFonts w:hint="eastAsia" w:ascii="仿宋_GB2312" w:hAnsi="微软雅黑" w:eastAsia="仿宋_GB2312" w:cs="仿宋_GB2312"/>
          <w:i w:val="0"/>
          <w:iCs w:val="0"/>
          <w:caps w:val="0"/>
          <w:color w:val="000000"/>
          <w:spacing w:val="0"/>
          <w:sz w:val="24"/>
          <w:szCs w:val="24"/>
          <w:shd w:val="clear" w:fill="FFFFFF"/>
          <w:lang w:eastAsia="zh-CN"/>
        </w:rPr>
        <w:t>。</w:t>
      </w:r>
    </w:p>
    <w:p w14:paraId="4C2A462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28C2ACD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7F6991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30B37F7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55D935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1F04425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17AC5F7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2B766AA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0B86839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7FF69A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29BC24F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4033CA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4D8D78D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2A0B81A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w:t>
      </w:r>
    </w:p>
    <w:p w14:paraId="0A637B04">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自行下载：有意愿进行报价的单位在询价公告附件栏自行下载。</w:t>
      </w:r>
    </w:p>
    <w:p w14:paraId="144BD35D">
      <w:pPr>
        <w:keepNext w:val="0"/>
        <w:keepLines w:val="0"/>
        <w:pageBreakBefore w:val="0"/>
        <w:widowControl/>
        <w:numPr>
          <w:ilvl w:val="0"/>
          <w:numId w:val="1"/>
        </w:numPr>
        <w:suppressLineNumbers w:val="0"/>
        <w:kinsoku/>
        <w:wordWrap/>
        <w:overflowPunct/>
        <w:topLinePunct w:val="0"/>
        <w:autoSpaceDE/>
        <w:autoSpaceDN/>
        <w:bidi w:val="0"/>
        <w:adjustRightInd/>
        <w:snapToGrid/>
        <w:spacing w:line="348" w:lineRule="auto"/>
        <w:jc w:val="left"/>
        <w:textAlignment w:val="auto"/>
        <w:rPr>
          <w:rFonts w:hint="eastAsia" w:ascii="仿宋_GB2312" w:hAnsi="宋体" w:eastAsia="仿宋_GB2312" w:cs="仿宋_GB2312"/>
          <w:b/>
          <w:bCs/>
          <w:color w:val="000000" w:themeColor="text1"/>
          <w:kern w:val="0"/>
          <w:sz w:val="24"/>
          <w:szCs w:val="24"/>
          <w:lang w:val="en-US" w:eastAsia="zh-CN" w:bidi="ar-SA"/>
          <w14:textFill>
            <w14:solidFill>
              <w14:schemeClr w14:val="tx1"/>
            </w14:solidFill>
          </w14:textFill>
        </w:rPr>
      </w:pPr>
      <w:r>
        <w:rPr>
          <w:rFonts w:hint="eastAsia" w:ascii="仿宋_GB2312" w:hAnsi="宋体" w:eastAsia="仿宋_GB2312" w:cs="仿宋_GB2312"/>
          <w:b/>
          <w:bCs/>
          <w:color w:val="000000" w:themeColor="text1"/>
          <w:kern w:val="0"/>
          <w:sz w:val="24"/>
          <w:szCs w:val="24"/>
          <w:lang w:val="en-US" w:eastAsia="zh-CN" w:bidi="ar-SA"/>
          <w14:textFill>
            <w14:solidFill>
              <w14:schemeClr w14:val="tx1"/>
            </w14:solidFill>
          </w14:textFill>
        </w:rPr>
        <w:t>本次询价活动异议与投诉</w:t>
      </w:r>
    </w:p>
    <w:p w14:paraId="42A0250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对本次询价工作如有异议或投诉，在发布询价公告之日起至采购结果公示期结束之日止，实名向公司纪检监察审计部反映，联系电话：028-85527760。</w:t>
      </w:r>
    </w:p>
    <w:p w14:paraId="6BD75B02">
      <w:pP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br w:type="page"/>
      </w:r>
    </w:p>
    <w:p w14:paraId="0E31E63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p>
    <w:p w14:paraId="529390B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46DF4E36">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xml:space="preserve">    1、外部供应项目采购技术要求</w:t>
      </w:r>
    </w:p>
    <w:p w14:paraId="0CC62048">
      <w:pPr>
        <w:pStyle w:val="1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02379357">
      <w:pPr>
        <w:pStyle w:val="1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133CAF9A">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4B9F60B4">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2B25984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58230E6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3</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21</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1CF4763C">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262383FE">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25023E14">
      <w:pPr>
        <w:ind w:left="2" w:leftChars="-296" w:hanging="624" w:hangingChars="259"/>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drawing>
          <wp:inline distT="0" distB="0" distL="114300" distR="114300">
            <wp:extent cx="5986145" cy="5977890"/>
            <wp:effectExtent l="0" t="0" r="14605" b="3810"/>
            <wp:docPr id="1" name="图片 1" descr="003--勘察设计外部供应项目采购技术要求-王万江-2025-03-17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3--勘察设计外部供应项目采购技术要求-王万江-2025-03-17_00"/>
                    <pic:cNvPicPr>
                      <a:picLocks noChangeAspect="1"/>
                    </pic:cNvPicPr>
                  </pic:nvPicPr>
                  <pic:blipFill>
                    <a:blip r:embed="rId9"/>
                    <a:srcRect l="10529" t="1482" r="3048" b="37485"/>
                    <a:stretch>
                      <a:fillRect/>
                    </a:stretch>
                  </pic:blipFill>
                  <pic:spPr>
                    <a:xfrm>
                      <a:off x="0" y="0"/>
                      <a:ext cx="5986145" cy="5977890"/>
                    </a:xfrm>
                    <a:prstGeom prst="rect">
                      <a:avLst/>
                    </a:prstGeom>
                  </pic:spPr>
                </pic:pic>
              </a:graphicData>
            </a:graphic>
          </wp:inline>
        </w:drawing>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51A30A7E">
      <w:pPr>
        <w:numPr>
          <w:ilvl w:val="0"/>
          <w:numId w:val="3"/>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经评审的最低投标价法</w:t>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w:t>
      </w:r>
    </w:p>
    <w:p w14:paraId="351AA50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75</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3D37C5D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含税总价</w:t>
      </w:r>
      <w:r>
        <w:rPr>
          <w:rFonts w:hint="eastAsia" w:ascii="宋体" w:hAnsi="宋体" w:eastAsia="宋体" w:cs="宋体"/>
          <w:color w:val="000000" w:themeColor="text1"/>
          <w:sz w:val="24"/>
          <w:szCs w:val="24"/>
          <w:lang w:val="en-US" w:eastAsia="zh-CN"/>
          <w14:textFill>
            <w14:solidFill>
              <w14:schemeClr w14:val="tx1"/>
            </w14:solidFill>
          </w14:textFill>
        </w:rPr>
        <w:t>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3"/>
        <w:tblpPr w:leftFromText="180" w:rightFromText="180" w:vertAnchor="text" w:horzAnchor="page" w:tblpX="1597" w:tblpY="284"/>
        <w:tblOverlap w:val="never"/>
        <w:tblW w:w="88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438"/>
        <w:gridCol w:w="4167"/>
      </w:tblGrid>
      <w:tr w14:paraId="09EF2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041068AA">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438" w:type="dxa"/>
            <w:vAlign w:val="center"/>
          </w:tcPr>
          <w:p w14:paraId="4EF250EF">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67" w:type="dxa"/>
            <w:vAlign w:val="center"/>
          </w:tcPr>
          <w:p w14:paraId="501E2AA9">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4589E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53EFC941">
            <w:pPr>
              <w:pStyle w:val="24"/>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4DE4A325">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0FDA15C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6A36A6F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5881FA5C">
            <w:pPr>
              <w:pStyle w:val="24"/>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438" w:type="dxa"/>
            <w:vAlign w:val="center"/>
          </w:tcPr>
          <w:p w14:paraId="0E57A2FF">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67" w:type="dxa"/>
            <w:vAlign w:val="center"/>
          </w:tcPr>
          <w:p w14:paraId="381921E8">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4046A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3E82F2C8">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35E2736F">
            <w:pPr>
              <w:pStyle w:val="24"/>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438" w:type="dxa"/>
            <w:vAlign w:val="center"/>
          </w:tcPr>
          <w:p w14:paraId="20D040D7">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67" w:type="dxa"/>
            <w:vAlign w:val="center"/>
          </w:tcPr>
          <w:p w14:paraId="378D7496">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原件原色的扫描件，且身份证原件原色投其所好件清晰、有效</w:t>
            </w:r>
          </w:p>
        </w:tc>
      </w:tr>
      <w:tr w14:paraId="738ED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63E705E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71EFBF2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vAlign w:val="center"/>
          </w:tcPr>
          <w:p w14:paraId="30703A1C">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67" w:type="dxa"/>
            <w:vAlign w:val="center"/>
          </w:tcPr>
          <w:p w14:paraId="59DC1C7E">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6C79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36D9FC9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712FC70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bottom w:val="single" w:color="auto" w:sz="4" w:space="0"/>
            </w:tcBorders>
            <w:vAlign w:val="center"/>
          </w:tcPr>
          <w:p w14:paraId="288E66ED">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67" w:type="dxa"/>
            <w:tcBorders>
              <w:bottom w:val="single" w:color="auto" w:sz="4" w:space="0"/>
            </w:tcBorders>
            <w:vAlign w:val="center"/>
          </w:tcPr>
          <w:p w14:paraId="625B729E">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5EA2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33F7A397">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1C6BAF42">
            <w:pPr>
              <w:pStyle w:val="24"/>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438" w:type="dxa"/>
            <w:tcBorders>
              <w:top w:val="single" w:color="auto" w:sz="4" w:space="0"/>
              <w:left w:val="single" w:color="auto" w:sz="4" w:space="0"/>
              <w:bottom w:val="single" w:color="auto" w:sz="4" w:space="0"/>
              <w:right w:val="single" w:color="auto" w:sz="4" w:space="0"/>
            </w:tcBorders>
            <w:vAlign w:val="center"/>
          </w:tcPr>
          <w:p w14:paraId="754ECD32">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67" w:type="dxa"/>
            <w:tcBorders>
              <w:top w:val="single" w:color="auto" w:sz="4" w:space="0"/>
              <w:left w:val="single" w:color="auto" w:sz="4" w:space="0"/>
              <w:bottom w:val="single" w:color="auto" w:sz="4" w:space="0"/>
              <w:right w:val="single" w:color="auto" w:sz="4" w:space="0"/>
            </w:tcBorders>
            <w:vAlign w:val="center"/>
          </w:tcPr>
          <w:p w14:paraId="3A424C5B">
            <w:pPr>
              <w:pStyle w:val="24"/>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35F9B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3BC10B8">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6C69B1C">
            <w:pPr>
              <w:pStyle w:val="24"/>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656CF115">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67" w:type="dxa"/>
            <w:tcBorders>
              <w:top w:val="single" w:color="auto" w:sz="4" w:space="0"/>
              <w:left w:val="single" w:color="auto" w:sz="4" w:space="0"/>
              <w:bottom w:val="single" w:color="auto" w:sz="4" w:space="0"/>
              <w:right w:val="single" w:color="auto" w:sz="4" w:space="0"/>
            </w:tcBorders>
            <w:vAlign w:val="center"/>
          </w:tcPr>
          <w:p w14:paraId="422EC363">
            <w:pPr>
              <w:pStyle w:val="24"/>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7CBEE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2DFD86C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479713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570E78F7">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47C5EDA3">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CA6E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5B86F25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DBF501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C66D97A">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673ACF22">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33FC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C2BE94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28EE17B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30B19F7">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7FEDC464">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4AA3A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1DFD23F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415AA5F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3B600FD1">
            <w:pPr>
              <w:pStyle w:val="24"/>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7F2F584B">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6BD3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53B162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B5FE06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3DED4542">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vAlign w:val="center"/>
          </w:tcPr>
          <w:p w14:paraId="716CACED">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7725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7CEAD7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69DC64D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1C374321">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67" w:type="dxa"/>
            <w:tcBorders>
              <w:top w:val="single" w:color="auto" w:sz="4" w:space="0"/>
              <w:left w:val="single" w:color="auto" w:sz="4" w:space="0"/>
              <w:bottom w:val="single" w:color="auto" w:sz="4" w:space="0"/>
              <w:right w:val="single" w:color="auto" w:sz="4" w:space="0"/>
            </w:tcBorders>
            <w:vAlign w:val="center"/>
          </w:tcPr>
          <w:p w14:paraId="28637B31">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1B193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2AAF3D0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3C557D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068019F6">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67" w:type="dxa"/>
            <w:tcBorders>
              <w:top w:val="single" w:color="auto" w:sz="4" w:space="0"/>
              <w:left w:val="single" w:color="auto" w:sz="4" w:space="0"/>
              <w:bottom w:val="single" w:color="auto" w:sz="4" w:space="0"/>
              <w:right w:val="single" w:color="auto" w:sz="4" w:space="0"/>
            </w:tcBorders>
            <w:vAlign w:val="center"/>
          </w:tcPr>
          <w:p w14:paraId="2917875C">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31A59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14F13A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F1C44A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22CB5AF2">
            <w:pPr>
              <w:pStyle w:val="24"/>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67" w:type="dxa"/>
            <w:tcBorders>
              <w:top w:val="single" w:color="auto" w:sz="4" w:space="0"/>
              <w:left w:val="single" w:color="auto" w:sz="4" w:space="0"/>
              <w:bottom w:val="single" w:color="auto" w:sz="4" w:space="0"/>
              <w:right w:val="single" w:color="auto" w:sz="4" w:space="0"/>
            </w:tcBorders>
            <w:vAlign w:val="center"/>
          </w:tcPr>
          <w:p w14:paraId="07CD01C1">
            <w:pPr>
              <w:pStyle w:val="24"/>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0FACA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37047BC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6F5B66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7DC12527">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60AA0E4E">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66DA5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D347DE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2F1D39F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42CBFFB">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277AA3A6">
            <w:pPr>
              <w:pStyle w:val="24"/>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443D6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221831E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017881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6FAEC869">
            <w:pPr>
              <w:pStyle w:val="24"/>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0571E5ED">
            <w:pPr>
              <w:pStyle w:val="24"/>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3B5232D6">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3" w:type="default"/>
          <w:footerReference r:id="rId4" w:type="default"/>
          <w:pgSz w:w="11906" w:h="16838"/>
          <w:pgMar w:top="1304" w:right="1797" w:bottom="851" w:left="1797" w:header="851" w:footer="992" w:gutter="0"/>
          <w:pgNumType w:fmt="decimal" w:start="1"/>
          <w:cols w:space="720" w:num="1"/>
          <w:docGrid w:type="lines" w:linePitch="312" w:charSpace="0"/>
        </w:sectPr>
      </w:pPr>
    </w:p>
    <w:p w14:paraId="36681662">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4DB14C0F">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C56A052">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4F8324CE">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0AFBB776">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4A74BFA8">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64DF8CE">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0B699550">
      <w:pPr>
        <w:pStyle w:val="10"/>
        <w:jc w:val="center"/>
        <w:rPr>
          <w:rFonts w:ascii="华文细黑" w:eastAsia="华文细黑"/>
          <w:b/>
          <w:bCs/>
          <w:color w:val="000000" w:themeColor="text1"/>
          <w:sz w:val="48"/>
          <w:szCs w:val="48"/>
          <w14:textFill>
            <w14:solidFill>
              <w14:schemeClr w14:val="tx1"/>
            </w14:solidFill>
          </w14:textFill>
        </w:rPr>
      </w:pPr>
    </w:p>
    <w:p w14:paraId="704D8C11">
      <w:pPr>
        <w:pStyle w:val="10"/>
        <w:rPr>
          <w:color w:val="000000" w:themeColor="text1"/>
          <w:sz w:val="32"/>
          <w:u w:val="single"/>
          <w14:textFill>
            <w14:solidFill>
              <w14:schemeClr w14:val="tx1"/>
            </w14:solidFill>
          </w14:textFill>
        </w:rPr>
      </w:pPr>
    </w:p>
    <w:p w14:paraId="6D110C22">
      <w:pPr>
        <w:pStyle w:val="10"/>
        <w:rPr>
          <w:b/>
          <w:bCs/>
          <w:color w:val="000000" w:themeColor="text1"/>
          <w:sz w:val="32"/>
          <w14:textFill>
            <w14:solidFill>
              <w14:schemeClr w14:val="tx1"/>
            </w14:solidFill>
          </w14:textFill>
        </w:rPr>
      </w:pPr>
    </w:p>
    <w:p w14:paraId="412CFF3E">
      <w:pPr>
        <w:pStyle w:val="10"/>
        <w:rPr>
          <w:b/>
          <w:bCs/>
          <w:color w:val="000000" w:themeColor="text1"/>
          <w:sz w:val="32"/>
          <w14:textFill>
            <w14:solidFill>
              <w14:schemeClr w14:val="tx1"/>
            </w14:solidFill>
          </w14:textFill>
        </w:rPr>
      </w:pPr>
    </w:p>
    <w:p w14:paraId="1DF6D034">
      <w:pPr>
        <w:pStyle w:val="10"/>
        <w:rPr>
          <w:b/>
          <w:bCs/>
          <w:color w:val="000000" w:themeColor="text1"/>
          <w:sz w:val="32"/>
          <w14:textFill>
            <w14:solidFill>
              <w14:schemeClr w14:val="tx1"/>
            </w14:solidFill>
          </w14:textFill>
        </w:rPr>
      </w:pPr>
    </w:p>
    <w:p w14:paraId="669162DD">
      <w:pPr>
        <w:pStyle w:val="10"/>
        <w:rPr>
          <w:b/>
          <w:bCs/>
          <w:color w:val="000000" w:themeColor="text1"/>
          <w:sz w:val="32"/>
          <w14:textFill>
            <w14:solidFill>
              <w14:schemeClr w14:val="tx1"/>
            </w14:solidFill>
          </w14:textFill>
        </w:rPr>
      </w:pPr>
    </w:p>
    <w:p w14:paraId="00A13F9C">
      <w:pPr>
        <w:pStyle w:val="10"/>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0ADB9A85">
      <w:pPr>
        <w:pStyle w:val="10"/>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1D5C9450">
      <w:pPr>
        <w:pStyle w:val="10"/>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2025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508EF969">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5" w:type="default"/>
          <w:pgSz w:w="11906" w:h="16838"/>
          <w:pgMar w:top="1304" w:right="1797" w:bottom="851" w:left="1797" w:header="851" w:footer="992" w:gutter="0"/>
          <w:pgNumType w:fmt="decimal" w:start="1"/>
          <w:cols w:space="720" w:num="1"/>
          <w:docGrid w:type="lines" w:linePitch="312" w:charSpace="0"/>
        </w:sectPr>
      </w:pPr>
    </w:p>
    <w:p w14:paraId="31FE0D23">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val="en-US" w:eastAsia="zh-CN"/>
          <w14:textFill>
            <w14:solidFill>
              <w14:schemeClr w14:val="tx1"/>
            </w14:solidFill>
          </w14:textFill>
        </w:rPr>
        <w:t xml:space="preserve">  </w:t>
      </w:r>
      <w:r>
        <w:rPr>
          <w:rFonts w:hint="eastAsia" w:ascii="宋体" w:hAnsi="宋体" w:eastAsia="宋体" w:cs="宋体"/>
          <w:b w:val="0"/>
          <w:bCs/>
          <w:color w:val="000000" w:themeColor="text1"/>
          <w:sz w:val="28"/>
          <w:szCs w:val="28"/>
          <w14:textFill>
            <w14:solidFill>
              <w14:schemeClr w14:val="tx1"/>
            </w14:solidFill>
          </w14:textFill>
        </w:rPr>
        <w:t>录</w:t>
      </w:r>
    </w:p>
    <w:p w14:paraId="792B96AD">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2197E35">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B9B0D9E">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8085CF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6FD641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color w:val="000000" w:themeColor="text1"/>
          <w:sz w:val="24"/>
          <w:lang w:val="en-US" w:eastAsia="zh-CN"/>
          <w14:textFill>
            <w14:solidFill>
              <w14:schemeClr w14:val="tx1"/>
            </w14:solidFill>
          </w14:textFill>
        </w:rPr>
        <w:t>主要人员证明材料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04906CD">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六、财务情况</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B9474E7">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FFB9E4E">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八、信誉情况承诺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1739709">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九、服务方案建议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AEF53AD">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6" w:type="default"/>
          <w:pgSz w:w="11906" w:h="16838"/>
          <w:pgMar w:top="1304" w:right="1797" w:bottom="851" w:left="1797" w:header="851" w:footer="992" w:gutter="0"/>
          <w:pgNumType w:fmt="decimal"/>
          <w:cols w:space="720" w:num="1"/>
          <w:docGrid w:type="lines" w:linePitch="312" w:charSpace="0"/>
        </w:sectPr>
      </w:pPr>
    </w:p>
    <w:p w14:paraId="39A7FAB5">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5BAE7D34">
      <w:pPr>
        <w:pStyle w:val="25"/>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32F7AD55">
      <w:pPr>
        <w:pStyle w:val="25"/>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2D800946">
      <w:pPr>
        <w:pStyle w:val="25"/>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w:t>
      </w:r>
      <w:r>
        <w:rPr>
          <w:rFonts w:hint="eastAsia" w:ascii="宋体" w:hAnsi="宋体" w:eastAsia="宋体" w:cs="宋体"/>
          <w:color w:val="000000" w:themeColor="text1"/>
          <w:lang w:eastAsia="zh-CN"/>
          <w14:textFill>
            <w14:solidFill>
              <w14:schemeClr w14:val="tx1"/>
            </w14:solidFill>
          </w14:textFill>
        </w:rPr>
        <w:t>公司</w:t>
      </w:r>
      <w:r>
        <w:rPr>
          <w:rFonts w:hint="eastAsia" w:ascii="宋体" w:hAnsi="宋体" w:eastAsia="宋体" w:cs="宋体"/>
          <w:color w:val="000000" w:themeColor="text1"/>
          <w14:textFill>
            <w14:solidFill>
              <w14:schemeClr w14:val="tx1"/>
            </w14:solidFill>
          </w14:textFill>
        </w:rPr>
        <w:t>已仔细研究了</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项目名称 </w:t>
      </w:r>
      <w:r>
        <w:rPr>
          <w:rFonts w:hint="eastAsia" w:ascii="宋体" w:hAnsi="宋体" w:eastAsia="宋体" w:cs="宋体"/>
          <w:color w:val="000000" w:themeColor="text1"/>
          <w:lang w:val="en-US" w:eastAsia="zh-CN"/>
          <w14:textFill>
            <w14:solidFill>
              <w14:schemeClr w14:val="tx1"/>
            </w14:solidFill>
          </w14:textFill>
        </w:rPr>
        <w:t>询价</w:t>
      </w:r>
      <w:r>
        <w:rPr>
          <w:rFonts w:hint="eastAsia" w:ascii="宋体" w:hAnsi="宋体" w:eastAsia="宋体" w:cs="宋体"/>
          <w:color w:val="000000" w:themeColor="text1"/>
          <w14:textFill>
            <w14:solidFill>
              <w14:schemeClr w14:val="tx1"/>
            </w14:solidFill>
          </w14:textFill>
        </w:rPr>
        <w:t>文件的全部内容，愿意以</w:t>
      </w:r>
      <w:r>
        <w:rPr>
          <w:rFonts w:hint="eastAsia" w:ascii="宋体" w:hAnsi="宋体" w:eastAsia="宋体" w:cs="宋体"/>
          <w:color w:val="000000" w:themeColor="text1"/>
          <w:lang w:val="en-US" w:eastAsia="zh-CN"/>
          <w14:textFill>
            <w14:solidFill>
              <w14:schemeClr w14:val="tx1"/>
            </w14:solidFill>
          </w14:textFill>
        </w:rPr>
        <w:t>含税总价</w:t>
      </w:r>
      <w:r>
        <w:rPr>
          <w:rFonts w:hint="eastAsia" w:ascii="宋体" w:hAnsi="宋体" w:eastAsia="宋体" w:cs="宋体"/>
          <w:color w:val="000000" w:themeColor="text1"/>
          <w14:textFill>
            <w14:solidFill>
              <w14:schemeClr w14:val="tx1"/>
            </w14:solidFill>
          </w14:textFill>
        </w:rPr>
        <w:t>人民币（大写）</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小写：</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元）的总报价</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其中</w:t>
      </w:r>
      <w:r>
        <w:rPr>
          <w:rFonts w:hint="eastAsia" w:ascii="宋体" w:hAnsi="宋体" w:eastAsia="宋体" w:cs="宋体"/>
          <w:color w:val="000000" w:themeColor="text1"/>
          <w:lang w:val="en-US" w:eastAsia="zh-CN"/>
          <w14:textFill>
            <w14:solidFill>
              <w14:schemeClr w14:val="tx1"/>
            </w14:solidFill>
          </w14:textFill>
        </w:rPr>
        <w:t>不含税价</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增值税税费</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税率</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），承担并完成本项目规定的所有工作</w:t>
      </w:r>
      <w:r>
        <w:rPr>
          <w:rFonts w:hint="eastAsia" w:ascii="宋体" w:hAnsi="宋体" w:eastAsia="宋体" w:cs="宋体"/>
          <w:color w:val="000000" w:themeColor="text1"/>
          <w:lang w:val="en-US" w:eastAsia="zh-CN"/>
          <w14:textFill>
            <w14:solidFill>
              <w14:schemeClr w14:val="tx1"/>
            </w14:solidFill>
          </w14:textFill>
        </w:rPr>
        <w:t>。</w:t>
      </w:r>
    </w:p>
    <w:p w14:paraId="6044ED1D">
      <w:pPr>
        <w:pStyle w:val="25"/>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7B3CBD5F">
      <w:pPr>
        <w:pStyle w:val="25"/>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73687702">
      <w:pPr>
        <w:pStyle w:val="25"/>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p>
    <w:p w14:paraId="2D958567">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lang w:eastAsia="zh-CN"/>
          <w14:textFill>
            <w14:solidFill>
              <w14:schemeClr w14:val="tx1"/>
            </w14:solidFill>
          </w14:textFill>
        </w:rPr>
        <w:t>　　</w:t>
      </w: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0D8FF2A8">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3D24C956">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2BEEB86F">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5D52834F">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460F145D">
      <w:pPr>
        <w:pStyle w:val="25"/>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p>
    <w:p w14:paraId="115B1F0A">
      <w:pPr>
        <w:pStyle w:val="25"/>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000000" w:themeColor="text1"/>
          <w:szCs w:val="24"/>
          <w14:textFill>
            <w14:solidFill>
              <w14:schemeClr w14:val="tx1"/>
            </w14:solidFill>
          </w14:textFill>
        </w:rPr>
      </w:pPr>
    </w:p>
    <w:p w14:paraId="3F98A705">
      <w:pPr>
        <w:pStyle w:val="25"/>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3B95D45A">
      <w:pPr>
        <w:pStyle w:val="25"/>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050F13A3">
      <w:pPr>
        <w:pStyle w:val="25"/>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62A74037">
      <w:pPr>
        <w:pStyle w:val="25"/>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6980BD28">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6355A4AA">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6752E769">
      <w:pPr>
        <w:pStyle w:val="2"/>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0881B257">
      <w:pPr>
        <w:spacing w:line="440" w:lineRule="exact"/>
        <w:rPr>
          <w:rFonts w:ascii="仿宋_GB2312" w:eastAsia="仿宋_GB2312"/>
          <w:color w:val="000000" w:themeColor="text1"/>
          <w:sz w:val="24"/>
          <w14:textFill>
            <w14:solidFill>
              <w14:schemeClr w14:val="tx1"/>
            </w14:solidFill>
          </w14:textFill>
        </w:rPr>
      </w:pPr>
    </w:p>
    <w:p w14:paraId="52C641C6">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47D5EFCF">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7C671F79">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2FABADE3">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53ACDCFA">
      <w:pPr>
        <w:spacing w:line="360" w:lineRule="auto"/>
        <w:rPr>
          <w:rFonts w:hint="eastAsia" w:ascii="宋体" w:hAnsi="宋体" w:eastAsia="宋体" w:cs="宋体"/>
          <w:color w:val="000000" w:themeColor="text1"/>
          <w:sz w:val="24"/>
          <w14:textFill>
            <w14:solidFill>
              <w14:schemeClr w14:val="tx1"/>
            </w14:solidFill>
          </w14:textFill>
        </w:rPr>
      </w:pPr>
    </w:p>
    <w:p w14:paraId="167FF94D">
      <w:pPr>
        <w:spacing w:line="480" w:lineRule="auto"/>
        <w:rPr>
          <w:rFonts w:hint="eastAsia" w:ascii="宋体" w:hAnsi="宋体" w:eastAsia="宋体" w:cs="宋体"/>
          <w:color w:val="000000" w:themeColor="text1"/>
          <w:sz w:val="24"/>
          <w14:textFill>
            <w14:solidFill>
              <w14:schemeClr w14:val="tx1"/>
            </w14:solidFill>
          </w14:textFill>
        </w:rPr>
      </w:pPr>
    </w:p>
    <w:p w14:paraId="169A1A0B">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4757489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42DFBC74">
      <w:pPr>
        <w:spacing w:line="440" w:lineRule="exact"/>
        <w:rPr>
          <w:rFonts w:hint="eastAsia" w:ascii="宋体" w:hAnsi="宋体" w:eastAsia="宋体" w:cs="宋体"/>
          <w:color w:val="000000" w:themeColor="text1"/>
          <w:sz w:val="24"/>
          <w14:textFill>
            <w14:solidFill>
              <w14:schemeClr w14:val="tx1"/>
            </w14:solidFill>
          </w14:textFill>
        </w:rPr>
      </w:pPr>
    </w:p>
    <w:p w14:paraId="60FA00E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54B57C61">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3CF59760">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545AB723">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401D2589">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015690B">
      <w:pPr>
        <w:pStyle w:val="2"/>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621AA0E8">
      <w:pPr>
        <w:pStyle w:val="2"/>
        <w:ind w:left="1260" w:leftChars="600" w:firstLine="0" w:firstLineChars="0"/>
        <w:rPr>
          <w:b/>
          <w:bCs/>
          <w:color w:val="000000" w:themeColor="text1"/>
          <w:sz w:val="28"/>
          <w:szCs w:val="28"/>
          <w14:textFill>
            <w14:solidFill>
              <w14:schemeClr w14:val="tx1"/>
            </w14:solidFill>
          </w14:textFill>
        </w:rPr>
      </w:pPr>
    </w:p>
    <w:p w14:paraId="2D31FB77">
      <w:pPr>
        <w:pStyle w:val="2"/>
        <w:ind w:left="1260" w:leftChars="600" w:firstLine="0" w:firstLineChars="0"/>
        <w:rPr>
          <w:b/>
          <w:bCs/>
          <w:color w:val="000000" w:themeColor="text1"/>
          <w:sz w:val="28"/>
          <w:szCs w:val="28"/>
          <w14:textFill>
            <w14:solidFill>
              <w14:schemeClr w14:val="tx1"/>
            </w14:solidFill>
          </w14:textFill>
        </w:rPr>
      </w:pPr>
    </w:p>
    <w:p w14:paraId="25827311">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1A2D6BF0">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3656BF46">
      <w:pPr>
        <w:pStyle w:val="4"/>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A00B76B">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25DC03C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21D634E3">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5CDEF80A">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150C387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3496BFF6">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67DBC9C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6731D6E2">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264A91B3">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53AA8FC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42B0505A">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3E18ED2E">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77845E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4EE417B1">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1D3FC40F">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5CAF48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5FEE0DA0">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AF84485">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44A3C665">
      <w:pPr>
        <w:numPr>
          <w:ilvl w:val="0"/>
          <w:numId w:val="4"/>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4FA3F3BB">
      <w:pPr>
        <w:numPr>
          <w:ilvl w:val="0"/>
          <w:numId w:val="4"/>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23C3A748">
      <w:pPr>
        <w:pStyle w:val="30"/>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175E862D">
      <w:pPr>
        <w:pStyle w:val="30"/>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38F385C">
      <w:pPr>
        <w:pStyle w:val="30"/>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624FC3B2">
      <w:pPr>
        <w:pStyle w:val="30"/>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4BE2DC5E">
      <w:pPr>
        <w:pStyle w:val="30"/>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403270CF">
      <w:pPr>
        <w:pStyle w:val="30"/>
        <w:numPr>
          <w:ilvl w:val="0"/>
          <w:numId w:val="5"/>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7B12D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05156F7">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0C8FBD92">
            <w:pPr>
              <w:spacing w:line="270" w:lineRule="auto"/>
              <w:jc w:val="center"/>
              <w:rPr>
                <w:rFonts w:hint="eastAsia" w:asciiTheme="minorEastAsia" w:hAnsiTheme="minorEastAsia" w:eastAsiaTheme="minorEastAsia"/>
                <w:sz w:val="27"/>
              </w:rPr>
            </w:pPr>
          </w:p>
        </w:tc>
      </w:tr>
      <w:tr w14:paraId="73D2F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B928A9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1E5591C1">
            <w:pPr>
              <w:spacing w:line="270" w:lineRule="auto"/>
              <w:jc w:val="center"/>
              <w:rPr>
                <w:rFonts w:hint="eastAsia" w:asciiTheme="minorEastAsia" w:hAnsiTheme="minorEastAsia" w:eastAsiaTheme="minorEastAsia"/>
                <w:sz w:val="27"/>
              </w:rPr>
            </w:pPr>
          </w:p>
        </w:tc>
        <w:tc>
          <w:tcPr>
            <w:tcW w:w="1459" w:type="dxa"/>
            <w:vAlign w:val="center"/>
          </w:tcPr>
          <w:p w14:paraId="72DD7AF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2BC604E8">
            <w:pPr>
              <w:spacing w:line="270" w:lineRule="auto"/>
              <w:jc w:val="center"/>
              <w:rPr>
                <w:rFonts w:hint="eastAsia" w:asciiTheme="minorEastAsia" w:hAnsiTheme="minorEastAsia" w:eastAsiaTheme="minorEastAsia"/>
                <w:sz w:val="27"/>
              </w:rPr>
            </w:pPr>
          </w:p>
        </w:tc>
      </w:tr>
      <w:tr w14:paraId="500B5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35FB95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23B2E3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112FBD85">
            <w:pPr>
              <w:spacing w:line="270" w:lineRule="auto"/>
              <w:jc w:val="center"/>
              <w:rPr>
                <w:rFonts w:hint="eastAsia" w:asciiTheme="minorEastAsia" w:hAnsiTheme="minorEastAsia" w:eastAsiaTheme="minorEastAsia"/>
                <w:sz w:val="27"/>
              </w:rPr>
            </w:pPr>
          </w:p>
        </w:tc>
        <w:tc>
          <w:tcPr>
            <w:tcW w:w="1459" w:type="dxa"/>
            <w:vAlign w:val="center"/>
          </w:tcPr>
          <w:p w14:paraId="084659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236A06EA">
            <w:pPr>
              <w:spacing w:line="270" w:lineRule="auto"/>
              <w:jc w:val="center"/>
              <w:rPr>
                <w:rFonts w:hint="eastAsia" w:asciiTheme="minorEastAsia" w:hAnsiTheme="minorEastAsia" w:eastAsiaTheme="minorEastAsia"/>
                <w:sz w:val="27"/>
              </w:rPr>
            </w:pPr>
          </w:p>
        </w:tc>
      </w:tr>
      <w:tr w14:paraId="77942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6F4B17D9"/>
        </w:tc>
        <w:tc>
          <w:tcPr>
            <w:tcW w:w="1004" w:type="dxa"/>
            <w:vAlign w:val="center"/>
          </w:tcPr>
          <w:p w14:paraId="126673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79BD74EE">
            <w:pPr>
              <w:spacing w:line="270" w:lineRule="auto"/>
              <w:jc w:val="center"/>
              <w:rPr>
                <w:rFonts w:hint="eastAsia" w:asciiTheme="minorEastAsia" w:hAnsiTheme="minorEastAsia" w:eastAsiaTheme="minorEastAsia"/>
                <w:sz w:val="27"/>
              </w:rPr>
            </w:pPr>
          </w:p>
        </w:tc>
        <w:tc>
          <w:tcPr>
            <w:tcW w:w="1459" w:type="dxa"/>
            <w:vAlign w:val="center"/>
          </w:tcPr>
          <w:p w14:paraId="1B22FB6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652FF8E3">
            <w:pPr>
              <w:spacing w:line="270" w:lineRule="auto"/>
              <w:jc w:val="center"/>
              <w:rPr>
                <w:rFonts w:hint="eastAsia" w:asciiTheme="minorEastAsia" w:hAnsiTheme="minorEastAsia" w:eastAsiaTheme="minorEastAsia"/>
                <w:sz w:val="27"/>
              </w:rPr>
            </w:pPr>
          </w:p>
        </w:tc>
      </w:tr>
      <w:tr w14:paraId="780BF6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5C4961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2299F6E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4F93F0E8">
            <w:pPr>
              <w:spacing w:line="270" w:lineRule="auto"/>
              <w:jc w:val="center"/>
              <w:rPr>
                <w:rFonts w:hint="eastAsia" w:asciiTheme="minorEastAsia" w:hAnsiTheme="minorEastAsia" w:eastAsiaTheme="minorEastAsia"/>
                <w:sz w:val="27"/>
              </w:rPr>
            </w:pPr>
          </w:p>
        </w:tc>
        <w:tc>
          <w:tcPr>
            <w:tcW w:w="1079" w:type="dxa"/>
            <w:vAlign w:val="center"/>
          </w:tcPr>
          <w:p w14:paraId="64DD8F5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7C0911DB">
            <w:pPr>
              <w:spacing w:line="270" w:lineRule="auto"/>
              <w:jc w:val="center"/>
              <w:rPr>
                <w:rFonts w:hint="eastAsia" w:asciiTheme="minorEastAsia" w:hAnsiTheme="minorEastAsia" w:eastAsiaTheme="minorEastAsia"/>
                <w:sz w:val="27"/>
              </w:rPr>
            </w:pPr>
          </w:p>
        </w:tc>
        <w:tc>
          <w:tcPr>
            <w:tcW w:w="711" w:type="dxa"/>
            <w:vAlign w:val="center"/>
          </w:tcPr>
          <w:p w14:paraId="39D98B5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18EE9405">
            <w:pPr>
              <w:spacing w:line="270" w:lineRule="auto"/>
              <w:jc w:val="center"/>
              <w:rPr>
                <w:rFonts w:hint="eastAsia" w:asciiTheme="minorEastAsia" w:hAnsiTheme="minorEastAsia" w:eastAsiaTheme="minorEastAsia"/>
                <w:sz w:val="27"/>
              </w:rPr>
            </w:pPr>
          </w:p>
        </w:tc>
      </w:tr>
      <w:tr w14:paraId="7AEAB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336FC3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54AF0BD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5DE9E2EF">
            <w:pPr>
              <w:spacing w:line="270" w:lineRule="auto"/>
              <w:jc w:val="center"/>
              <w:rPr>
                <w:rFonts w:hint="eastAsia" w:asciiTheme="minorEastAsia" w:hAnsiTheme="minorEastAsia" w:eastAsiaTheme="minorEastAsia"/>
                <w:sz w:val="27"/>
              </w:rPr>
            </w:pPr>
          </w:p>
        </w:tc>
        <w:tc>
          <w:tcPr>
            <w:tcW w:w="1079" w:type="dxa"/>
            <w:vAlign w:val="center"/>
          </w:tcPr>
          <w:p w14:paraId="70BE13F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52B03B18">
            <w:pPr>
              <w:spacing w:line="270" w:lineRule="auto"/>
              <w:jc w:val="center"/>
              <w:rPr>
                <w:rFonts w:hint="eastAsia" w:asciiTheme="minorEastAsia" w:hAnsiTheme="minorEastAsia" w:eastAsiaTheme="minorEastAsia"/>
                <w:sz w:val="27"/>
              </w:rPr>
            </w:pPr>
          </w:p>
        </w:tc>
        <w:tc>
          <w:tcPr>
            <w:tcW w:w="711" w:type="dxa"/>
            <w:vAlign w:val="center"/>
          </w:tcPr>
          <w:p w14:paraId="382E7DC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6C734671">
            <w:pPr>
              <w:spacing w:line="270" w:lineRule="auto"/>
              <w:jc w:val="center"/>
              <w:rPr>
                <w:rFonts w:hint="eastAsia" w:asciiTheme="minorEastAsia" w:hAnsiTheme="minorEastAsia" w:eastAsiaTheme="minorEastAsia"/>
                <w:sz w:val="27"/>
              </w:rPr>
            </w:pPr>
          </w:p>
        </w:tc>
      </w:tr>
      <w:tr w14:paraId="7FC6D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320E7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3B32698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877F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3489FC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314FBE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2644993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41531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9CFD5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55D462EF">
            <w:pPr>
              <w:spacing w:line="270" w:lineRule="auto"/>
              <w:jc w:val="center"/>
              <w:rPr>
                <w:rFonts w:hint="eastAsia" w:asciiTheme="minorEastAsia" w:hAnsiTheme="minorEastAsia" w:eastAsiaTheme="minorEastAsia"/>
                <w:sz w:val="27"/>
              </w:rPr>
            </w:pPr>
          </w:p>
        </w:tc>
        <w:tc>
          <w:tcPr>
            <w:tcW w:w="4519" w:type="dxa"/>
            <w:gridSpan w:val="4"/>
            <w:vAlign w:val="center"/>
          </w:tcPr>
          <w:p w14:paraId="3ACF018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2FD55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A2F8B0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5D8E8872">
            <w:pPr>
              <w:spacing w:line="270" w:lineRule="auto"/>
              <w:jc w:val="center"/>
              <w:rPr>
                <w:rFonts w:hint="eastAsia" w:asciiTheme="minorEastAsia" w:hAnsiTheme="minorEastAsia" w:eastAsiaTheme="minorEastAsia"/>
                <w:sz w:val="27"/>
              </w:rPr>
            </w:pPr>
          </w:p>
        </w:tc>
        <w:tc>
          <w:tcPr>
            <w:tcW w:w="1079" w:type="dxa"/>
            <w:vAlign w:val="center"/>
          </w:tcPr>
          <w:p w14:paraId="298DDA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0DF5F95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5F69EEF9">
            <w:pPr>
              <w:spacing w:line="270" w:lineRule="auto"/>
              <w:jc w:val="center"/>
              <w:rPr>
                <w:rFonts w:hint="eastAsia" w:asciiTheme="minorEastAsia" w:hAnsiTheme="minorEastAsia" w:eastAsiaTheme="minorEastAsia"/>
                <w:sz w:val="27"/>
              </w:rPr>
            </w:pPr>
          </w:p>
        </w:tc>
      </w:tr>
      <w:tr w14:paraId="2301A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7AACA9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293E033A">
            <w:pPr>
              <w:spacing w:line="270" w:lineRule="auto"/>
              <w:jc w:val="center"/>
              <w:rPr>
                <w:rFonts w:hint="eastAsia" w:asciiTheme="minorEastAsia" w:hAnsiTheme="minorEastAsia" w:eastAsiaTheme="minorEastAsia"/>
                <w:sz w:val="27"/>
              </w:rPr>
            </w:pPr>
          </w:p>
        </w:tc>
        <w:tc>
          <w:tcPr>
            <w:tcW w:w="1079" w:type="dxa"/>
            <w:vAlign w:val="center"/>
          </w:tcPr>
          <w:p w14:paraId="688A290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3D6A0818"/>
        </w:tc>
        <w:tc>
          <w:tcPr>
            <w:tcW w:w="1981" w:type="dxa"/>
            <w:gridSpan w:val="2"/>
            <w:vAlign w:val="center"/>
          </w:tcPr>
          <w:p w14:paraId="25286CCB">
            <w:pPr>
              <w:spacing w:line="270" w:lineRule="auto"/>
              <w:jc w:val="center"/>
              <w:rPr>
                <w:rFonts w:hint="eastAsia" w:asciiTheme="minorEastAsia" w:hAnsiTheme="minorEastAsia" w:eastAsiaTheme="minorEastAsia"/>
                <w:sz w:val="27"/>
              </w:rPr>
            </w:pPr>
          </w:p>
        </w:tc>
      </w:tr>
      <w:tr w14:paraId="04280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E97FD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3CE3AAF5">
            <w:pPr>
              <w:spacing w:line="270" w:lineRule="auto"/>
              <w:jc w:val="center"/>
              <w:rPr>
                <w:rFonts w:hint="eastAsia" w:asciiTheme="minorEastAsia" w:hAnsiTheme="minorEastAsia" w:eastAsiaTheme="minorEastAsia"/>
                <w:sz w:val="27"/>
              </w:rPr>
            </w:pPr>
          </w:p>
        </w:tc>
        <w:tc>
          <w:tcPr>
            <w:tcW w:w="1079" w:type="dxa"/>
            <w:vAlign w:val="center"/>
          </w:tcPr>
          <w:p w14:paraId="743958A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76EE5A9C"/>
        </w:tc>
        <w:tc>
          <w:tcPr>
            <w:tcW w:w="1981" w:type="dxa"/>
            <w:gridSpan w:val="2"/>
            <w:vAlign w:val="center"/>
          </w:tcPr>
          <w:p w14:paraId="40957B6A">
            <w:pPr>
              <w:spacing w:line="270" w:lineRule="auto"/>
              <w:jc w:val="center"/>
              <w:rPr>
                <w:rFonts w:hint="eastAsia" w:asciiTheme="minorEastAsia" w:hAnsiTheme="minorEastAsia" w:eastAsiaTheme="minorEastAsia"/>
                <w:sz w:val="27"/>
              </w:rPr>
            </w:pPr>
          </w:p>
        </w:tc>
      </w:tr>
      <w:tr w14:paraId="20331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9ECF27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2A39B528">
            <w:pPr>
              <w:spacing w:line="270" w:lineRule="auto"/>
              <w:jc w:val="center"/>
              <w:rPr>
                <w:rFonts w:hint="eastAsia" w:asciiTheme="minorEastAsia" w:hAnsiTheme="minorEastAsia" w:eastAsiaTheme="minorEastAsia"/>
                <w:sz w:val="27"/>
              </w:rPr>
            </w:pPr>
          </w:p>
        </w:tc>
        <w:tc>
          <w:tcPr>
            <w:tcW w:w="1079" w:type="dxa"/>
            <w:vAlign w:val="center"/>
          </w:tcPr>
          <w:p w14:paraId="0069E5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58AD4B92"/>
        </w:tc>
        <w:tc>
          <w:tcPr>
            <w:tcW w:w="1981" w:type="dxa"/>
            <w:gridSpan w:val="2"/>
            <w:vAlign w:val="center"/>
          </w:tcPr>
          <w:p w14:paraId="2FD6BA7E">
            <w:pPr>
              <w:spacing w:line="270" w:lineRule="auto"/>
              <w:jc w:val="center"/>
              <w:rPr>
                <w:rFonts w:hint="eastAsia" w:asciiTheme="minorEastAsia" w:hAnsiTheme="minorEastAsia" w:eastAsiaTheme="minorEastAsia"/>
                <w:sz w:val="27"/>
              </w:rPr>
            </w:pPr>
          </w:p>
        </w:tc>
      </w:tr>
      <w:tr w14:paraId="5B6B1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5D12A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3586F9A8">
            <w:pPr>
              <w:spacing w:line="270" w:lineRule="auto"/>
              <w:jc w:val="center"/>
              <w:rPr>
                <w:rFonts w:hint="eastAsia" w:asciiTheme="minorEastAsia" w:hAnsiTheme="minorEastAsia" w:eastAsiaTheme="minorEastAsia"/>
                <w:sz w:val="27"/>
              </w:rPr>
            </w:pPr>
          </w:p>
        </w:tc>
      </w:tr>
      <w:tr w14:paraId="62148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B170AAA">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45768A72">
            <w:pPr>
              <w:spacing w:line="270" w:lineRule="auto"/>
              <w:jc w:val="center"/>
              <w:rPr>
                <w:rFonts w:hint="eastAsia" w:asciiTheme="minorEastAsia" w:hAnsiTheme="minorEastAsia" w:eastAsiaTheme="minorEastAsia"/>
                <w:sz w:val="27"/>
              </w:rPr>
            </w:pPr>
          </w:p>
        </w:tc>
      </w:tr>
      <w:tr w14:paraId="40EB6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6FE6C6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77F02121">
            <w:pPr>
              <w:spacing w:line="270" w:lineRule="auto"/>
              <w:jc w:val="center"/>
              <w:rPr>
                <w:rFonts w:hint="eastAsia" w:asciiTheme="minorEastAsia" w:hAnsiTheme="minorEastAsia" w:eastAsiaTheme="minorEastAsia"/>
                <w:sz w:val="27"/>
              </w:rPr>
            </w:pPr>
          </w:p>
        </w:tc>
      </w:tr>
    </w:tbl>
    <w:p w14:paraId="3E0D9815">
      <w:pPr>
        <w:pStyle w:val="25"/>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FC528D3">
      <w:pPr>
        <w:pStyle w:val="10"/>
        <w:jc w:val="center"/>
        <w:rPr>
          <w:rFonts w:ascii="Times New Roman" w:hAnsi="Times New Roman"/>
          <w:b/>
          <w:color w:val="000000" w:themeColor="text1"/>
          <w:kern w:val="0"/>
          <w:sz w:val="44"/>
          <w:szCs w:val="44"/>
          <w14:textFill>
            <w14:solidFill>
              <w14:schemeClr w14:val="tx1"/>
            </w14:solidFill>
          </w14:textFill>
        </w:rPr>
      </w:pPr>
    </w:p>
    <w:p w14:paraId="57983724">
      <w:pPr>
        <w:pStyle w:val="6"/>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79ED9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6482B0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34956FE9">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6D1DB3F0">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4189531A">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2DDEA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4C883B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277A72B7">
            <w:pPr>
              <w:spacing w:line="270" w:lineRule="auto"/>
              <w:jc w:val="center"/>
              <w:rPr>
                <w:rFonts w:hint="eastAsia" w:asciiTheme="minorEastAsia" w:hAnsiTheme="minorEastAsia" w:eastAsiaTheme="minorEastAsia"/>
                <w:sz w:val="27"/>
              </w:rPr>
            </w:pPr>
          </w:p>
        </w:tc>
        <w:tc>
          <w:tcPr>
            <w:tcW w:w="2153" w:type="dxa"/>
            <w:vAlign w:val="center"/>
          </w:tcPr>
          <w:p w14:paraId="1455F3E9">
            <w:pPr>
              <w:spacing w:line="270" w:lineRule="auto"/>
              <w:jc w:val="center"/>
              <w:rPr>
                <w:rFonts w:hint="eastAsia" w:asciiTheme="minorEastAsia" w:hAnsiTheme="minorEastAsia" w:eastAsiaTheme="minorEastAsia"/>
                <w:sz w:val="27"/>
              </w:rPr>
            </w:pPr>
          </w:p>
        </w:tc>
        <w:tc>
          <w:tcPr>
            <w:tcW w:w="2154" w:type="dxa"/>
            <w:vAlign w:val="center"/>
          </w:tcPr>
          <w:p w14:paraId="5C0B4EF4">
            <w:pPr>
              <w:spacing w:line="270" w:lineRule="auto"/>
              <w:jc w:val="center"/>
              <w:rPr>
                <w:rFonts w:hint="eastAsia" w:asciiTheme="minorEastAsia" w:hAnsiTheme="minorEastAsia" w:eastAsiaTheme="minorEastAsia"/>
                <w:sz w:val="27"/>
              </w:rPr>
            </w:pPr>
          </w:p>
        </w:tc>
      </w:tr>
      <w:tr w14:paraId="62224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6B652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05133F6D">
            <w:pPr>
              <w:spacing w:line="270" w:lineRule="auto"/>
              <w:jc w:val="center"/>
              <w:rPr>
                <w:rFonts w:hint="eastAsia" w:asciiTheme="minorEastAsia" w:hAnsiTheme="minorEastAsia" w:eastAsiaTheme="minorEastAsia"/>
                <w:sz w:val="27"/>
              </w:rPr>
            </w:pPr>
          </w:p>
        </w:tc>
        <w:tc>
          <w:tcPr>
            <w:tcW w:w="2153" w:type="dxa"/>
            <w:vAlign w:val="center"/>
          </w:tcPr>
          <w:p w14:paraId="1AE49AD6">
            <w:pPr>
              <w:spacing w:line="270" w:lineRule="auto"/>
              <w:jc w:val="center"/>
              <w:rPr>
                <w:rFonts w:hint="eastAsia" w:asciiTheme="minorEastAsia" w:hAnsiTheme="minorEastAsia" w:eastAsiaTheme="minorEastAsia"/>
                <w:sz w:val="27"/>
              </w:rPr>
            </w:pPr>
          </w:p>
        </w:tc>
        <w:tc>
          <w:tcPr>
            <w:tcW w:w="2154" w:type="dxa"/>
            <w:vAlign w:val="center"/>
          </w:tcPr>
          <w:p w14:paraId="4C7071AC">
            <w:pPr>
              <w:spacing w:line="270" w:lineRule="auto"/>
              <w:jc w:val="center"/>
              <w:rPr>
                <w:rFonts w:hint="eastAsia" w:asciiTheme="minorEastAsia" w:hAnsiTheme="minorEastAsia" w:eastAsiaTheme="minorEastAsia"/>
                <w:sz w:val="27"/>
              </w:rPr>
            </w:pPr>
          </w:p>
        </w:tc>
      </w:tr>
      <w:tr w14:paraId="32705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C96ECB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0811D475">
            <w:pPr>
              <w:spacing w:line="270" w:lineRule="auto"/>
              <w:jc w:val="center"/>
              <w:rPr>
                <w:rFonts w:hint="eastAsia" w:asciiTheme="minorEastAsia" w:hAnsiTheme="minorEastAsia" w:eastAsiaTheme="minorEastAsia"/>
                <w:sz w:val="27"/>
              </w:rPr>
            </w:pPr>
          </w:p>
        </w:tc>
        <w:tc>
          <w:tcPr>
            <w:tcW w:w="2153" w:type="dxa"/>
            <w:vAlign w:val="center"/>
          </w:tcPr>
          <w:p w14:paraId="71C9D40A">
            <w:pPr>
              <w:spacing w:line="270" w:lineRule="auto"/>
              <w:jc w:val="center"/>
              <w:rPr>
                <w:rFonts w:hint="eastAsia" w:asciiTheme="minorEastAsia" w:hAnsiTheme="minorEastAsia" w:eastAsiaTheme="minorEastAsia"/>
                <w:sz w:val="27"/>
              </w:rPr>
            </w:pPr>
          </w:p>
        </w:tc>
        <w:tc>
          <w:tcPr>
            <w:tcW w:w="2154" w:type="dxa"/>
            <w:vAlign w:val="center"/>
          </w:tcPr>
          <w:p w14:paraId="7FAB4833">
            <w:pPr>
              <w:spacing w:line="270" w:lineRule="auto"/>
              <w:jc w:val="center"/>
              <w:rPr>
                <w:rFonts w:hint="eastAsia" w:asciiTheme="minorEastAsia" w:hAnsiTheme="minorEastAsia" w:eastAsiaTheme="minorEastAsia"/>
                <w:sz w:val="27"/>
              </w:rPr>
            </w:pPr>
          </w:p>
        </w:tc>
      </w:tr>
      <w:tr w14:paraId="19B05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DB5655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216C08AF">
            <w:pPr>
              <w:spacing w:line="270" w:lineRule="auto"/>
              <w:jc w:val="center"/>
              <w:rPr>
                <w:rFonts w:hint="eastAsia" w:asciiTheme="minorEastAsia" w:hAnsiTheme="minorEastAsia" w:eastAsiaTheme="minorEastAsia"/>
                <w:sz w:val="27"/>
              </w:rPr>
            </w:pPr>
          </w:p>
        </w:tc>
        <w:tc>
          <w:tcPr>
            <w:tcW w:w="2153" w:type="dxa"/>
            <w:vAlign w:val="center"/>
          </w:tcPr>
          <w:p w14:paraId="222C4478">
            <w:pPr>
              <w:spacing w:line="270" w:lineRule="auto"/>
              <w:jc w:val="center"/>
              <w:rPr>
                <w:rFonts w:hint="eastAsia" w:asciiTheme="minorEastAsia" w:hAnsiTheme="minorEastAsia" w:eastAsiaTheme="minorEastAsia"/>
                <w:sz w:val="27"/>
              </w:rPr>
            </w:pPr>
          </w:p>
        </w:tc>
        <w:tc>
          <w:tcPr>
            <w:tcW w:w="2154" w:type="dxa"/>
            <w:vAlign w:val="center"/>
          </w:tcPr>
          <w:p w14:paraId="5909FF69">
            <w:pPr>
              <w:spacing w:line="270" w:lineRule="auto"/>
              <w:jc w:val="center"/>
              <w:rPr>
                <w:rFonts w:hint="eastAsia" w:asciiTheme="minorEastAsia" w:hAnsiTheme="minorEastAsia" w:eastAsiaTheme="minorEastAsia"/>
                <w:sz w:val="27"/>
              </w:rPr>
            </w:pPr>
          </w:p>
        </w:tc>
      </w:tr>
      <w:tr w14:paraId="3B4C4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865B1C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73EC3578">
            <w:pPr>
              <w:spacing w:line="270" w:lineRule="auto"/>
              <w:jc w:val="center"/>
              <w:rPr>
                <w:rFonts w:hint="eastAsia" w:asciiTheme="minorEastAsia" w:hAnsiTheme="minorEastAsia" w:eastAsiaTheme="minorEastAsia"/>
                <w:sz w:val="27"/>
              </w:rPr>
            </w:pPr>
          </w:p>
        </w:tc>
        <w:tc>
          <w:tcPr>
            <w:tcW w:w="2153" w:type="dxa"/>
            <w:vAlign w:val="center"/>
          </w:tcPr>
          <w:p w14:paraId="548ED58C">
            <w:pPr>
              <w:spacing w:line="270" w:lineRule="auto"/>
              <w:jc w:val="center"/>
              <w:rPr>
                <w:rFonts w:hint="eastAsia" w:asciiTheme="minorEastAsia" w:hAnsiTheme="minorEastAsia" w:eastAsiaTheme="minorEastAsia"/>
                <w:sz w:val="27"/>
              </w:rPr>
            </w:pPr>
          </w:p>
        </w:tc>
        <w:tc>
          <w:tcPr>
            <w:tcW w:w="2154" w:type="dxa"/>
            <w:vAlign w:val="center"/>
          </w:tcPr>
          <w:p w14:paraId="6EAB476B">
            <w:pPr>
              <w:spacing w:line="270" w:lineRule="auto"/>
              <w:jc w:val="center"/>
              <w:rPr>
                <w:rFonts w:hint="eastAsia" w:asciiTheme="minorEastAsia" w:hAnsiTheme="minorEastAsia" w:eastAsiaTheme="minorEastAsia"/>
                <w:sz w:val="27"/>
              </w:rPr>
            </w:pPr>
          </w:p>
        </w:tc>
      </w:tr>
      <w:tr w14:paraId="52655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FFE81E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3B3B5EEE">
            <w:pPr>
              <w:spacing w:line="270" w:lineRule="auto"/>
              <w:jc w:val="center"/>
              <w:rPr>
                <w:rFonts w:hint="eastAsia" w:asciiTheme="minorEastAsia" w:hAnsiTheme="minorEastAsia" w:eastAsiaTheme="minorEastAsia"/>
                <w:sz w:val="27"/>
              </w:rPr>
            </w:pPr>
          </w:p>
        </w:tc>
        <w:tc>
          <w:tcPr>
            <w:tcW w:w="2153" w:type="dxa"/>
            <w:vAlign w:val="center"/>
          </w:tcPr>
          <w:p w14:paraId="0AEDBEA5">
            <w:pPr>
              <w:spacing w:line="270" w:lineRule="auto"/>
              <w:jc w:val="center"/>
              <w:rPr>
                <w:rFonts w:hint="eastAsia" w:asciiTheme="minorEastAsia" w:hAnsiTheme="minorEastAsia" w:eastAsiaTheme="minorEastAsia"/>
                <w:sz w:val="27"/>
              </w:rPr>
            </w:pPr>
          </w:p>
        </w:tc>
        <w:tc>
          <w:tcPr>
            <w:tcW w:w="2154" w:type="dxa"/>
            <w:vAlign w:val="center"/>
          </w:tcPr>
          <w:p w14:paraId="551129AC">
            <w:pPr>
              <w:spacing w:line="270" w:lineRule="auto"/>
              <w:jc w:val="center"/>
              <w:rPr>
                <w:rFonts w:hint="eastAsia" w:asciiTheme="minorEastAsia" w:hAnsiTheme="minorEastAsia" w:eastAsiaTheme="minorEastAsia"/>
                <w:sz w:val="27"/>
              </w:rPr>
            </w:pPr>
          </w:p>
        </w:tc>
      </w:tr>
      <w:tr w14:paraId="0B799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022A050">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24DE0582">
            <w:pPr>
              <w:spacing w:line="270" w:lineRule="auto"/>
              <w:jc w:val="center"/>
              <w:rPr>
                <w:rFonts w:hint="eastAsia" w:asciiTheme="minorEastAsia" w:hAnsiTheme="minorEastAsia" w:eastAsiaTheme="minorEastAsia"/>
                <w:sz w:val="27"/>
              </w:rPr>
            </w:pPr>
          </w:p>
        </w:tc>
        <w:tc>
          <w:tcPr>
            <w:tcW w:w="2153" w:type="dxa"/>
            <w:vAlign w:val="center"/>
          </w:tcPr>
          <w:p w14:paraId="58108C7A">
            <w:pPr>
              <w:spacing w:line="270" w:lineRule="auto"/>
              <w:jc w:val="center"/>
              <w:rPr>
                <w:rFonts w:hint="eastAsia" w:asciiTheme="minorEastAsia" w:hAnsiTheme="minorEastAsia" w:eastAsiaTheme="minorEastAsia"/>
                <w:sz w:val="27"/>
              </w:rPr>
            </w:pPr>
          </w:p>
        </w:tc>
        <w:tc>
          <w:tcPr>
            <w:tcW w:w="2154" w:type="dxa"/>
            <w:vAlign w:val="center"/>
          </w:tcPr>
          <w:p w14:paraId="6E91C683">
            <w:pPr>
              <w:spacing w:line="270" w:lineRule="auto"/>
              <w:jc w:val="center"/>
              <w:rPr>
                <w:rFonts w:hint="eastAsia" w:asciiTheme="minorEastAsia" w:hAnsiTheme="minorEastAsia" w:eastAsiaTheme="minorEastAsia"/>
                <w:sz w:val="27"/>
              </w:rPr>
            </w:pPr>
          </w:p>
        </w:tc>
      </w:tr>
      <w:tr w14:paraId="0E48C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EF94B8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462F2052">
            <w:pPr>
              <w:spacing w:line="270" w:lineRule="auto"/>
              <w:jc w:val="center"/>
              <w:rPr>
                <w:rFonts w:hint="eastAsia" w:asciiTheme="minorEastAsia" w:hAnsiTheme="minorEastAsia" w:eastAsiaTheme="minorEastAsia"/>
                <w:sz w:val="27"/>
              </w:rPr>
            </w:pPr>
          </w:p>
        </w:tc>
        <w:tc>
          <w:tcPr>
            <w:tcW w:w="2153" w:type="dxa"/>
            <w:vAlign w:val="center"/>
          </w:tcPr>
          <w:p w14:paraId="15654520">
            <w:pPr>
              <w:spacing w:line="270" w:lineRule="auto"/>
              <w:jc w:val="center"/>
              <w:rPr>
                <w:rFonts w:hint="eastAsia" w:asciiTheme="minorEastAsia" w:hAnsiTheme="minorEastAsia" w:eastAsiaTheme="minorEastAsia"/>
                <w:sz w:val="27"/>
              </w:rPr>
            </w:pPr>
          </w:p>
        </w:tc>
        <w:tc>
          <w:tcPr>
            <w:tcW w:w="2154" w:type="dxa"/>
            <w:vAlign w:val="center"/>
          </w:tcPr>
          <w:p w14:paraId="3CA707F9">
            <w:pPr>
              <w:spacing w:line="270" w:lineRule="auto"/>
              <w:jc w:val="center"/>
              <w:rPr>
                <w:rFonts w:hint="eastAsia" w:asciiTheme="minorEastAsia" w:hAnsiTheme="minorEastAsia" w:eastAsiaTheme="minorEastAsia"/>
                <w:sz w:val="27"/>
              </w:rPr>
            </w:pPr>
          </w:p>
        </w:tc>
      </w:tr>
      <w:tr w14:paraId="7608C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CDFE4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20F89D4D">
            <w:pPr>
              <w:spacing w:line="270" w:lineRule="auto"/>
              <w:jc w:val="center"/>
              <w:rPr>
                <w:rFonts w:hint="eastAsia" w:asciiTheme="minorEastAsia" w:hAnsiTheme="minorEastAsia" w:eastAsiaTheme="minorEastAsia"/>
                <w:sz w:val="27"/>
              </w:rPr>
            </w:pPr>
          </w:p>
        </w:tc>
        <w:tc>
          <w:tcPr>
            <w:tcW w:w="2153" w:type="dxa"/>
            <w:vAlign w:val="center"/>
          </w:tcPr>
          <w:p w14:paraId="5CBF811C">
            <w:pPr>
              <w:spacing w:line="270" w:lineRule="auto"/>
              <w:jc w:val="center"/>
              <w:rPr>
                <w:rFonts w:hint="eastAsia" w:asciiTheme="minorEastAsia" w:hAnsiTheme="minorEastAsia" w:eastAsiaTheme="minorEastAsia"/>
                <w:sz w:val="27"/>
              </w:rPr>
            </w:pPr>
          </w:p>
        </w:tc>
        <w:tc>
          <w:tcPr>
            <w:tcW w:w="2154" w:type="dxa"/>
            <w:vAlign w:val="center"/>
          </w:tcPr>
          <w:p w14:paraId="27555F01">
            <w:pPr>
              <w:spacing w:line="270" w:lineRule="auto"/>
              <w:jc w:val="center"/>
              <w:rPr>
                <w:rFonts w:hint="eastAsia" w:asciiTheme="minorEastAsia" w:hAnsiTheme="minorEastAsia" w:eastAsiaTheme="minorEastAsia"/>
                <w:sz w:val="27"/>
              </w:rPr>
            </w:pPr>
          </w:p>
        </w:tc>
      </w:tr>
      <w:tr w14:paraId="6EC64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F92E81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43AC19CA">
            <w:pPr>
              <w:spacing w:line="270" w:lineRule="auto"/>
              <w:jc w:val="center"/>
              <w:rPr>
                <w:rFonts w:hint="eastAsia" w:asciiTheme="minorEastAsia" w:hAnsiTheme="minorEastAsia" w:eastAsiaTheme="minorEastAsia"/>
                <w:sz w:val="27"/>
              </w:rPr>
            </w:pPr>
          </w:p>
        </w:tc>
        <w:tc>
          <w:tcPr>
            <w:tcW w:w="2153" w:type="dxa"/>
            <w:vAlign w:val="center"/>
          </w:tcPr>
          <w:p w14:paraId="038BFEB9">
            <w:pPr>
              <w:spacing w:line="270" w:lineRule="auto"/>
              <w:jc w:val="center"/>
              <w:rPr>
                <w:rFonts w:hint="eastAsia" w:asciiTheme="minorEastAsia" w:hAnsiTheme="minorEastAsia" w:eastAsiaTheme="minorEastAsia"/>
                <w:sz w:val="27"/>
              </w:rPr>
            </w:pPr>
          </w:p>
        </w:tc>
        <w:tc>
          <w:tcPr>
            <w:tcW w:w="2154" w:type="dxa"/>
            <w:vAlign w:val="center"/>
          </w:tcPr>
          <w:p w14:paraId="264B9AFB">
            <w:pPr>
              <w:spacing w:line="270" w:lineRule="auto"/>
              <w:jc w:val="center"/>
              <w:rPr>
                <w:rFonts w:hint="eastAsia" w:asciiTheme="minorEastAsia" w:hAnsiTheme="minorEastAsia" w:eastAsiaTheme="minorEastAsia"/>
                <w:sz w:val="27"/>
              </w:rPr>
            </w:pPr>
          </w:p>
        </w:tc>
      </w:tr>
    </w:tbl>
    <w:p w14:paraId="2200A9AF">
      <w:pPr>
        <w:spacing w:line="360" w:lineRule="auto"/>
        <w:jc w:val="left"/>
        <w:rPr>
          <w:rFonts w:hint="eastAsia" w:ascii="宋体" w:hAnsi="宋体" w:eastAsia="宋体" w:cs="宋体"/>
          <w:sz w:val="24"/>
          <w:szCs w:val="24"/>
        </w:rPr>
      </w:pPr>
    </w:p>
    <w:p w14:paraId="4BB89048">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1602C7E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65B02268">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5C1DA3A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5BAC29E5">
      <w:pPr>
        <w:pStyle w:val="10"/>
        <w:tabs>
          <w:tab w:val="left" w:pos="4339"/>
        </w:tabs>
        <w:jc w:val="center"/>
        <w:rPr>
          <w:rFonts w:hAnsi="宋体" w:cs="宋体"/>
          <w:b/>
          <w:color w:val="000000" w:themeColor="text1"/>
          <w:sz w:val="30"/>
          <w:szCs w:val="30"/>
          <w14:textFill>
            <w14:solidFill>
              <w14:schemeClr w14:val="tx1"/>
            </w14:solidFill>
          </w14:textFill>
        </w:rPr>
      </w:pPr>
    </w:p>
    <w:p w14:paraId="6F390111">
      <w:pPr>
        <w:pStyle w:val="10"/>
        <w:tabs>
          <w:tab w:val="left" w:pos="4339"/>
        </w:tabs>
        <w:jc w:val="center"/>
        <w:rPr>
          <w:rFonts w:hAnsi="宋体" w:cs="宋体"/>
          <w:b/>
          <w:color w:val="000000" w:themeColor="text1"/>
          <w:sz w:val="30"/>
          <w:szCs w:val="30"/>
          <w14:textFill>
            <w14:solidFill>
              <w14:schemeClr w14:val="tx1"/>
            </w14:solidFill>
          </w14:textFill>
        </w:rPr>
      </w:pPr>
    </w:p>
    <w:p w14:paraId="7EAB3BDE">
      <w:pPr>
        <w:pStyle w:val="10"/>
        <w:tabs>
          <w:tab w:val="left" w:pos="4339"/>
        </w:tabs>
        <w:jc w:val="center"/>
        <w:rPr>
          <w:rFonts w:hAnsi="宋体" w:cs="宋体"/>
          <w:b/>
          <w:color w:val="000000" w:themeColor="text1"/>
          <w:sz w:val="30"/>
          <w:szCs w:val="30"/>
          <w14:textFill>
            <w14:solidFill>
              <w14:schemeClr w14:val="tx1"/>
            </w14:solidFill>
          </w14:textFill>
        </w:rPr>
      </w:pPr>
    </w:p>
    <w:p w14:paraId="629747A4">
      <w:pPr>
        <w:snapToGrid w:val="0"/>
        <w:spacing w:line="360" w:lineRule="auto"/>
        <w:jc w:val="center"/>
        <w:rPr>
          <w:b/>
          <w:bCs/>
          <w:color w:val="000000" w:themeColor="text1"/>
          <w:sz w:val="24"/>
          <w14:textFill>
            <w14:solidFill>
              <w14:schemeClr w14:val="tx1"/>
            </w14:solidFill>
          </w14:textFill>
        </w:rPr>
      </w:pPr>
    </w:p>
    <w:p w14:paraId="4CBD30F7">
      <w:pPr>
        <w:spacing w:line="360" w:lineRule="auto"/>
        <w:jc w:val="center"/>
        <w:rPr>
          <w:rFonts w:hint="eastAsia" w:asciiTheme="minorEastAsia" w:hAnsiTheme="minorEastAsia" w:eastAsiaTheme="minorEastAsia"/>
          <w:b/>
          <w:color w:val="000000" w:themeColor="text1"/>
          <w:sz w:val="32"/>
          <w:szCs w:val="32"/>
          <w:lang w:eastAsia="zh-CN"/>
          <w14:textFill>
            <w14:solidFill>
              <w14:schemeClr w14:val="tx1"/>
            </w14:solidFill>
          </w14:textFill>
        </w:rPr>
      </w:pPr>
      <w:r>
        <w:rPr>
          <w:rFonts w:hint="eastAsia" w:asciiTheme="minorEastAsia" w:hAnsiTheme="minorEastAsia"/>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b/>
          <w:color w:val="000000" w:themeColor="text1"/>
          <w:sz w:val="32"/>
          <w:szCs w:val="32"/>
          <w14:textFill>
            <w14:solidFill>
              <w14:schemeClr w14:val="tx1"/>
            </w14:solidFill>
          </w14:textFill>
        </w:rPr>
        <w:t>、</w:t>
      </w:r>
      <w:r>
        <w:rPr>
          <w:rFonts w:hint="eastAsia" w:asciiTheme="minorEastAsia" w:hAnsiTheme="minorEastAsia"/>
          <w:b/>
          <w:color w:val="000000" w:themeColor="text1"/>
          <w:sz w:val="32"/>
          <w:szCs w:val="32"/>
          <w:lang w:val="en-US" w:eastAsia="zh-CN"/>
          <w14:textFill>
            <w14:solidFill>
              <w14:schemeClr w14:val="tx1"/>
            </w14:solidFill>
          </w14:textFill>
        </w:rPr>
        <w:t>主要人员</w:t>
      </w:r>
      <w:r>
        <w:rPr>
          <w:rFonts w:hint="eastAsia" w:asciiTheme="minorEastAsia" w:hAnsiTheme="minorEastAsia"/>
          <w:b/>
          <w:color w:val="000000" w:themeColor="text1"/>
          <w:sz w:val="32"/>
          <w:szCs w:val="32"/>
          <w:lang w:eastAsia="zh-CN"/>
          <w14:textFill>
            <w14:solidFill>
              <w14:schemeClr w14:val="tx1"/>
            </w14:solidFill>
          </w14:textFill>
        </w:rPr>
        <w:t>证明材料</w:t>
      </w:r>
    </w:p>
    <w:p w14:paraId="7ADAA91B">
      <w:pPr>
        <w:pStyle w:val="6"/>
        <w:spacing w:line="270" w:lineRule="auto"/>
        <w:jc w:val="center"/>
        <w:rPr>
          <w:rFonts w:hint="eastAsia" w:asciiTheme="minorEastAsia" w:hAnsiTheme="minorEastAsia" w:eastAsiaTheme="minorEastAsia"/>
          <w:b/>
          <w:sz w:val="30"/>
        </w:rPr>
      </w:pPr>
      <w:r>
        <w:rPr>
          <w:rFonts w:hint="eastAsia" w:asciiTheme="minorEastAsia" w:hAnsiTheme="minorEastAsia"/>
          <w:b/>
          <w:sz w:val="30"/>
          <w:lang w:eastAsia="zh-CN"/>
        </w:rPr>
        <w:t>（</w:t>
      </w:r>
      <w:r>
        <w:rPr>
          <w:rFonts w:hint="eastAsia" w:asciiTheme="minorEastAsia" w:hAnsiTheme="minorEastAsia"/>
          <w:b/>
          <w:sz w:val="30"/>
          <w:lang w:val="en-US" w:eastAsia="zh-CN"/>
        </w:rPr>
        <w:t>一）</w:t>
      </w:r>
      <w:r>
        <w:rPr>
          <w:rFonts w:hint="eastAsia" w:asciiTheme="minorEastAsia" w:hAnsiTheme="minorEastAsia" w:eastAsiaTheme="minorEastAsia"/>
          <w:b/>
          <w:sz w:val="30"/>
        </w:rPr>
        <w:t>拟委任的主要人员汇总表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307"/>
        <w:gridCol w:w="756"/>
        <w:gridCol w:w="832"/>
        <w:gridCol w:w="820"/>
        <w:gridCol w:w="1165"/>
        <w:gridCol w:w="800"/>
        <w:gridCol w:w="930"/>
        <w:gridCol w:w="929"/>
      </w:tblGrid>
      <w:tr w14:paraId="0FEF7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restart"/>
            <w:vAlign w:val="center"/>
          </w:tcPr>
          <w:p w14:paraId="4A0A16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序号</w:t>
            </w:r>
          </w:p>
        </w:tc>
        <w:tc>
          <w:tcPr>
            <w:tcW w:w="1307" w:type="dxa"/>
            <w:vMerge w:val="restart"/>
            <w:vAlign w:val="center"/>
          </w:tcPr>
          <w:p w14:paraId="1902B6D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本项目任职</w:t>
            </w:r>
          </w:p>
        </w:tc>
        <w:tc>
          <w:tcPr>
            <w:tcW w:w="756" w:type="dxa"/>
            <w:vMerge w:val="restart"/>
            <w:vAlign w:val="center"/>
          </w:tcPr>
          <w:p w14:paraId="531E8E1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832" w:type="dxa"/>
            <w:vMerge w:val="restart"/>
            <w:vAlign w:val="center"/>
          </w:tcPr>
          <w:p w14:paraId="0D56E6A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820" w:type="dxa"/>
            <w:vMerge w:val="restart"/>
            <w:vAlign w:val="center"/>
          </w:tcPr>
          <w:p w14:paraId="4BD9C40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专业</w:t>
            </w:r>
          </w:p>
        </w:tc>
        <w:tc>
          <w:tcPr>
            <w:tcW w:w="2895" w:type="dxa"/>
            <w:gridSpan w:val="3"/>
            <w:vAlign w:val="center"/>
          </w:tcPr>
          <w:p w14:paraId="79949C1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执业或职业资格证明</w:t>
            </w:r>
          </w:p>
        </w:tc>
        <w:tc>
          <w:tcPr>
            <w:tcW w:w="929" w:type="dxa"/>
            <w:vMerge w:val="restart"/>
            <w:vAlign w:val="center"/>
          </w:tcPr>
          <w:p w14:paraId="40B92B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r>
      <w:tr w14:paraId="035F7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continue"/>
            <w:vAlign w:val="center"/>
          </w:tcPr>
          <w:p w14:paraId="44C0C3B2"/>
        </w:tc>
        <w:tc>
          <w:tcPr>
            <w:tcW w:w="1307" w:type="dxa"/>
            <w:vMerge w:val="continue"/>
            <w:vAlign w:val="center"/>
          </w:tcPr>
          <w:p w14:paraId="6BFF40D7"/>
        </w:tc>
        <w:tc>
          <w:tcPr>
            <w:tcW w:w="756" w:type="dxa"/>
            <w:vMerge w:val="continue"/>
            <w:vAlign w:val="center"/>
          </w:tcPr>
          <w:p w14:paraId="2A05A6F1"/>
        </w:tc>
        <w:tc>
          <w:tcPr>
            <w:tcW w:w="832" w:type="dxa"/>
            <w:vMerge w:val="continue"/>
            <w:vAlign w:val="center"/>
          </w:tcPr>
          <w:p w14:paraId="74139C8B"/>
        </w:tc>
        <w:tc>
          <w:tcPr>
            <w:tcW w:w="820" w:type="dxa"/>
            <w:vMerge w:val="continue"/>
            <w:vAlign w:val="center"/>
          </w:tcPr>
          <w:p w14:paraId="2A8006EC"/>
        </w:tc>
        <w:tc>
          <w:tcPr>
            <w:tcW w:w="1165" w:type="dxa"/>
            <w:vAlign w:val="center"/>
          </w:tcPr>
          <w:p w14:paraId="16732C1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800" w:type="dxa"/>
            <w:vAlign w:val="center"/>
          </w:tcPr>
          <w:p w14:paraId="3457CB0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级别</w:t>
            </w:r>
          </w:p>
        </w:tc>
        <w:tc>
          <w:tcPr>
            <w:tcW w:w="930" w:type="dxa"/>
            <w:vAlign w:val="center"/>
          </w:tcPr>
          <w:p w14:paraId="6BD1CA7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证号</w:t>
            </w:r>
          </w:p>
        </w:tc>
        <w:tc>
          <w:tcPr>
            <w:tcW w:w="929" w:type="dxa"/>
            <w:vMerge w:val="continue"/>
            <w:vAlign w:val="center"/>
          </w:tcPr>
          <w:p w14:paraId="10D2603F"/>
        </w:tc>
      </w:tr>
      <w:tr w14:paraId="032E6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3C0E03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5E05F52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6AF2354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3869308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436270E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2BA96B8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7B8CF2C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60598A0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64D47CB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194D0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45D1FC6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7A05760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73B79B1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6989DB3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7BA9056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72C179C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1180BA0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7CECBDD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597692C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6CC20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E8FCEA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0FF9062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7F783A7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0E77143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4D40E5C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61CF0A4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118E1B2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16232F6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107462F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2F65F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C3024B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1265086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079D9B7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0FA979E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13ABE25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40D70DC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0894321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14D262F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32B4D8E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0D46C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D98A31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15B6629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02DBEA5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4AD321A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5B39CB5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2CEEFAE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1D04AE4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316EAFA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508845A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112EC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D0F507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288D917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7F8FF55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2997E6F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220C5F9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7214474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19A651E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5B8DCAD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185F049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bl>
    <w:p w14:paraId="68275F31">
      <w:pPr>
        <w:spacing w:line="270" w:lineRule="auto"/>
        <w:jc w:val="left"/>
        <w:rPr>
          <w:rFonts w:hint="eastAsia" w:asciiTheme="minorEastAsia" w:hAnsiTheme="minorEastAsia" w:eastAsiaTheme="minorEastAsia"/>
          <w:sz w:val="27"/>
        </w:rPr>
      </w:pPr>
    </w:p>
    <w:p w14:paraId="56EC0A59">
      <w:pPr>
        <w:jc w:val="left"/>
        <w:rPr>
          <w:rFonts w:hint="eastAsia" w:asciiTheme="minorEastAsia" w:hAnsiTheme="minorEastAsia" w:eastAsiaTheme="minorEastAsia"/>
          <w:sz w:val="27"/>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（1）若无要求，无需填写。</w:t>
      </w:r>
      <w:r>
        <w:br w:type="page"/>
      </w:r>
    </w:p>
    <w:p w14:paraId="78D2DD7C">
      <w:pPr>
        <w:pStyle w:val="6"/>
        <w:spacing w:line="270" w:lineRule="auto"/>
        <w:jc w:val="center"/>
        <w:rPr>
          <w:rFonts w:hint="eastAsia" w:asciiTheme="minorEastAsia" w:hAnsiTheme="minorEastAsia" w:eastAsiaTheme="minorEastAsia"/>
          <w:b/>
          <w:sz w:val="30"/>
        </w:rPr>
      </w:pPr>
      <w:bookmarkStart w:id="2" w:name="_Toc256000055"/>
      <w:r>
        <w:rPr>
          <w:rFonts w:hint="eastAsia" w:asciiTheme="minorEastAsia" w:hAnsiTheme="minorEastAsia" w:eastAsiaTheme="minorEastAsia"/>
          <w:b/>
          <w:sz w:val="30"/>
        </w:rPr>
        <w:t>（</w:t>
      </w:r>
      <w:r>
        <w:rPr>
          <w:rFonts w:hint="eastAsia" w:asciiTheme="minorEastAsia" w:hAnsiTheme="minorEastAsia"/>
          <w:b/>
          <w:sz w:val="30"/>
          <w:lang w:val="en-US" w:eastAsia="zh-CN"/>
        </w:rPr>
        <w:t>二</w:t>
      </w:r>
      <w:r>
        <w:rPr>
          <w:rFonts w:hint="eastAsia" w:asciiTheme="minorEastAsia" w:hAnsiTheme="minorEastAsia" w:eastAsiaTheme="minorEastAsia"/>
          <w:b/>
          <w:sz w:val="30"/>
        </w:rPr>
        <w:t>）主要人员简历表</w:t>
      </w:r>
      <w:bookmarkEnd w:id="2"/>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052"/>
        <w:gridCol w:w="523"/>
        <w:gridCol w:w="1401"/>
        <w:gridCol w:w="173"/>
        <w:gridCol w:w="2239"/>
      </w:tblGrid>
      <w:tr w14:paraId="6A2EF8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2FFF5A5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914" w:type="dxa"/>
            <w:gridSpan w:val="2"/>
            <w:vAlign w:val="center"/>
          </w:tcPr>
          <w:p w14:paraId="0E1B427B">
            <w:pPr>
              <w:spacing w:line="270" w:lineRule="auto"/>
              <w:jc w:val="center"/>
              <w:rPr>
                <w:rFonts w:hint="eastAsia" w:asciiTheme="minorEastAsia" w:hAnsiTheme="minorEastAsia" w:eastAsiaTheme="minorEastAsia"/>
                <w:sz w:val="27"/>
              </w:rPr>
            </w:pPr>
          </w:p>
        </w:tc>
        <w:tc>
          <w:tcPr>
            <w:tcW w:w="836" w:type="dxa"/>
            <w:vAlign w:val="center"/>
          </w:tcPr>
          <w:p w14:paraId="49B462B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年龄</w:t>
            </w:r>
          </w:p>
        </w:tc>
        <w:tc>
          <w:tcPr>
            <w:tcW w:w="1051" w:type="dxa"/>
            <w:vAlign w:val="center"/>
          </w:tcPr>
          <w:p w14:paraId="5ED1C6E2">
            <w:pPr>
              <w:spacing w:line="270" w:lineRule="auto"/>
              <w:jc w:val="center"/>
              <w:rPr>
                <w:rFonts w:hint="eastAsia" w:asciiTheme="minorEastAsia" w:hAnsiTheme="minorEastAsia" w:eastAsiaTheme="minorEastAsia"/>
                <w:sz w:val="27"/>
              </w:rPr>
            </w:pPr>
          </w:p>
        </w:tc>
        <w:tc>
          <w:tcPr>
            <w:tcW w:w="2097" w:type="dxa"/>
            <w:gridSpan w:val="3"/>
            <w:vAlign w:val="center"/>
          </w:tcPr>
          <w:p w14:paraId="6568728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w:t>
            </w:r>
          </w:p>
          <w:p w14:paraId="28F860D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2237" w:type="dxa"/>
            <w:vAlign w:val="center"/>
          </w:tcPr>
          <w:p w14:paraId="1226F91D">
            <w:pPr>
              <w:spacing w:line="270" w:lineRule="auto"/>
              <w:jc w:val="center"/>
              <w:rPr>
                <w:rFonts w:hint="eastAsia" w:asciiTheme="minorEastAsia" w:hAnsiTheme="minorEastAsia" w:eastAsiaTheme="minorEastAsia"/>
                <w:sz w:val="27"/>
              </w:rPr>
            </w:pPr>
          </w:p>
        </w:tc>
      </w:tr>
      <w:tr w14:paraId="2ABFE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34EBBF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914" w:type="dxa"/>
            <w:gridSpan w:val="2"/>
            <w:vAlign w:val="center"/>
          </w:tcPr>
          <w:p w14:paraId="4AD7E973">
            <w:pPr>
              <w:spacing w:line="270" w:lineRule="auto"/>
              <w:jc w:val="center"/>
              <w:rPr>
                <w:rFonts w:hint="eastAsia" w:asciiTheme="minorEastAsia" w:hAnsiTheme="minorEastAsia" w:eastAsiaTheme="minorEastAsia"/>
                <w:sz w:val="27"/>
              </w:rPr>
            </w:pPr>
          </w:p>
        </w:tc>
        <w:tc>
          <w:tcPr>
            <w:tcW w:w="836" w:type="dxa"/>
            <w:vAlign w:val="center"/>
          </w:tcPr>
          <w:p w14:paraId="2472D8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学历</w:t>
            </w:r>
          </w:p>
        </w:tc>
        <w:tc>
          <w:tcPr>
            <w:tcW w:w="1051" w:type="dxa"/>
            <w:vAlign w:val="center"/>
          </w:tcPr>
          <w:p w14:paraId="2938C6D4">
            <w:pPr>
              <w:spacing w:line="270" w:lineRule="auto"/>
              <w:jc w:val="center"/>
              <w:rPr>
                <w:rFonts w:hint="eastAsia" w:asciiTheme="minorEastAsia" w:hAnsiTheme="minorEastAsia" w:eastAsiaTheme="minorEastAsia"/>
                <w:sz w:val="27"/>
              </w:rPr>
            </w:pPr>
          </w:p>
        </w:tc>
        <w:tc>
          <w:tcPr>
            <w:tcW w:w="2097" w:type="dxa"/>
            <w:gridSpan w:val="3"/>
            <w:vAlign w:val="center"/>
          </w:tcPr>
          <w:p w14:paraId="3084A38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拟在本项目任职</w:t>
            </w:r>
          </w:p>
        </w:tc>
        <w:tc>
          <w:tcPr>
            <w:tcW w:w="2237" w:type="dxa"/>
            <w:vAlign w:val="center"/>
          </w:tcPr>
          <w:p w14:paraId="54C872C3">
            <w:pPr>
              <w:spacing w:line="270" w:lineRule="auto"/>
              <w:jc w:val="center"/>
              <w:rPr>
                <w:rFonts w:hint="eastAsia" w:asciiTheme="minorEastAsia" w:hAnsiTheme="minorEastAsia" w:eastAsiaTheme="minorEastAsia"/>
                <w:sz w:val="27"/>
              </w:rPr>
            </w:pPr>
          </w:p>
        </w:tc>
      </w:tr>
      <w:tr w14:paraId="3817F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7A18299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工作年限</w:t>
            </w:r>
          </w:p>
        </w:tc>
        <w:tc>
          <w:tcPr>
            <w:tcW w:w="2802" w:type="dxa"/>
            <w:gridSpan w:val="4"/>
            <w:vAlign w:val="center"/>
          </w:tcPr>
          <w:p w14:paraId="036F9AF4">
            <w:pPr>
              <w:spacing w:line="270" w:lineRule="auto"/>
              <w:jc w:val="center"/>
              <w:rPr>
                <w:rFonts w:hint="eastAsia" w:asciiTheme="minorEastAsia" w:hAnsiTheme="minorEastAsia" w:eastAsiaTheme="minorEastAsia"/>
                <w:sz w:val="27"/>
              </w:rPr>
            </w:pPr>
          </w:p>
        </w:tc>
        <w:tc>
          <w:tcPr>
            <w:tcW w:w="2097" w:type="dxa"/>
            <w:gridSpan w:val="3"/>
            <w:vAlign w:val="center"/>
          </w:tcPr>
          <w:p w14:paraId="718F68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从事工作年限</w:t>
            </w:r>
          </w:p>
        </w:tc>
        <w:tc>
          <w:tcPr>
            <w:tcW w:w="2237" w:type="dxa"/>
            <w:vAlign w:val="center"/>
          </w:tcPr>
          <w:p w14:paraId="0C1628C4">
            <w:pPr>
              <w:spacing w:line="270" w:lineRule="auto"/>
              <w:jc w:val="center"/>
              <w:rPr>
                <w:rFonts w:hint="eastAsia" w:asciiTheme="minorEastAsia" w:hAnsiTheme="minorEastAsia" w:eastAsiaTheme="minorEastAsia"/>
                <w:sz w:val="27"/>
              </w:rPr>
            </w:pPr>
          </w:p>
        </w:tc>
      </w:tr>
      <w:tr w14:paraId="5EB4E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76DA334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毕业学校</w:t>
            </w:r>
          </w:p>
        </w:tc>
        <w:tc>
          <w:tcPr>
            <w:tcW w:w="7137" w:type="dxa"/>
            <w:gridSpan w:val="8"/>
            <w:vAlign w:val="center"/>
          </w:tcPr>
          <w:p w14:paraId="42BED21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年毕业于           学校              专业</w:t>
            </w:r>
          </w:p>
        </w:tc>
      </w:tr>
      <w:tr w14:paraId="5D81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12ADBE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主要工作经历</w:t>
            </w:r>
          </w:p>
        </w:tc>
      </w:tr>
      <w:tr w14:paraId="7998A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71D8DA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时间</w:t>
            </w:r>
          </w:p>
        </w:tc>
        <w:tc>
          <w:tcPr>
            <w:tcW w:w="2975" w:type="dxa"/>
            <w:gridSpan w:val="4"/>
            <w:vAlign w:val="center"/>
          </w:tcPr>
          <w:p w14:paraId="7A02BFE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参加过的类似项目</w:t>
            </w:r>
          </w:p>
        </w:tc>
        <w:tc>
          <w:tcPr>
            <w:tcW w:w="1401" w:type="dxa"/>
            <w:vAlign w:val="center"/>
          </w:tcPr>
          <w:p w14:paraId="79A13F7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担任职务</w:t>
            </w:r>
          </w:p>
        </w:tc>
        <w:tc>
          <w:tcPr>
            <w:tcW w:w="2410" w:type="dxa"/>
            <w:gridSpan w:val="2"/>
            <w:vAlign w:val="center"/>
          </w:tcPr>
          <w:p w14:paraId="37BFA6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发包人及联系电话</w:t>
            </w:r>
          </w:p>
        </w:tc>
      </w:tr>
      <w:tr w14:paraId="41903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8A2B79A">
            <w:pPr>
              <w:spacing w:line="270" w:lineRule="auto"/>
              <w:jc w:val="center"/>
              <w:rPr>
                <w:rFonts w:hint="eastAsia" w:asciiTheme="minorEastAsia" w:hAnsiTheme="minorEastAsia" w:eastAsiaTheme="minorEastAsia"/>
                <w:sz w:val="27"/>
              </w:rPr>
            </w:pPr>
          </w:p>
        </w:tc>
        <w:tc>
          <w:tcPr>
            <w:tcW w:w="2975" w:type="dxa"/>
            <w:gridSpan w:val="4"/>
            <w:vAlign w:val="center"/>
          </w:tcPr>
          <w:p w14:paraId="16932194">
            <w:pPr>
              <w:spacing w:line="270" w:lineRule="auto"/>
              <w:jc w:val="center"/>
              <w:rPr>
                <w:rFonts w:hint="eastAsia" w:asciiTheme="minorEastAsia" w:hAnsiTheme="minorEastAsia" w:eastAsiaTheme="minorEastAsia"/>
                <w:sz w:val="27"/>
              </w:rPr>
            </w:pPr>
          </w:p>
        </w:tc>
        <w:tc>
          <w:tcPr>
            <w:tcW w:w="1401" w:type="dxa"/>
            <w:vAlign w:val="center"/>
          </w:tcPr>
          <w:p w14:paraId="76C26934">
            <w:pPr>
              <w:spacing w:line="270" w:lineRule="auto"/>
              <w:jc w:val="center"/>
              <w:rPr>
                <w:rFonts w:hint="eastAsia" w:asciiTheme="minorEastAsia" w:hAnsiTheme="minorEastAsia" w:eastAsiaTheme="minorEastAsia"/>
                <w:sz w:val="27"/>
              </w:rPr>
            </w:pPr>
          </w:p>
        </w:tc>
        <w:tc>
          <w:tcPr>
            <w:tcW w:w="2410" w:type="dxa"/>
            <w:gridSpan w:val="2"/>
            <w:vAlign w:val="center"/>
          </w:tcPr>
          <w:p w14:paraId="4DAE35FF">
            <w:pPr>
              <w:spacing w:line="270" w:lineRule="auto"/>
              <w:jc w:val="center"/>
              <w:rPr>
                <w:rFonts w:hint="eastAsia" w:asciiTheme="minorEastAsia" w:hAnsiTheme="minorEastAsia" w:eastAsiaTheme="minorEastAsia"/>
                <w:sz w:val="27"/>
              </w:rPr>
            </w:pPr>
          </w:p>
        </w:tc>
      </w:tr>
      <w:tr w14:paraId="10458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AF04DAF">
            <w:pPr>
              <w:spacing w:line="270" w:lineRule="auto"/>
              <w:jc w:val="center"/>
              <w:rPr>
                <w:rFonts w:hint="eastAsia" w:asciiTheme="minorEastAsia" w:hAnsiTheme="minorEastAsia" w:eastAsiaTheme="minorEastAsia"/>
                <w:sz w:val="27"/>
              </w:rPr>
            </w:pPr>
          </w:p>
        </w:tc>
        <w:tc>
          <w:tcPr>
            <w:tcW w:w="2975" w:type="dxa"/>
            <w:gridSpan w:val="4"/>
            <w:vAlign w:val="center"/>
          </w:tcPr>
          <w:p w14:paraId="57351943">
            <w:pPr>
              <w:spacing w:line="270" w:lineRule="auto"/>
              <w:jc w:val="center"/>
              <w:rPr>
                <w:rFonts w:hint="eastAsia" w:asciiTheme="minorEastAsia" w:hAnsiTheme="minorEastAsia" w:eastAsiaTheme="minorEastAsia"/>
                <w:sz w:val="27"/>
              </w:rPr>
            </w:pPr>
          </w:p>
        </w:tc>
        <w:tc>
          <w:tcPr>
            <w:tcW w:w="1401" w:type="dxa"/>
            <w:vAlign w:val="center"/>
          </w:tcPr>
          <w:p w14:paraId="215B5121">
            <w:pPr>
              <w:spacing w:line="270" w:lineRule="auto"/>
              <w:jc w:val="center"/>
              <w:rPr>
                <w:rFonts w:hint="eastAsia" w:asciiTheme="minorEastAsia" w:hAnsiTheme="minorEastAsia" w:eastAsiaTheme="minorEastAsia"/>
                <w:sz w:val="27"/>
              </w:rPr>
            </w:pPr>
          </w:p>
        </w:tc>
        <w:tc>
          <w:tcPr>
            <w:tcW w:w="2410" w:type="dxa"/>
            <w:gridSpan w:val="2"/>
            <w:vAlign w:val="center"/>
          </w:tcPr>
          <w:p w14:paraId="012E3022">
            <w:pPr>
              <w:spacing w:line="270" w:lineRule="auto"/>
              <w:jc w:val="center"/>
              <w:rPr>
                <w:rFonts w:hint="eastAsia" w:asciiTheme="minorEastAsia" w:hAnsiTheme="minorEastAsia" w:eastAsiaTheme="minorEastAsia"/>
                <w:sz w:val="27"/>
              </w:rPr>
            </w:pPr>
          </w:p>
        </w:tc>
      </w:tr>
      <w:tr w14:paraId="37972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BD8615C">
            <w:pPr>
              <w:spacing w:line="270" w:lineRule="auto"/>
              <w:jc w:val="center"/>
              <w:rPr>
                <w:rFonts w:hint="eastAsia" w:asciiTheme="minorEastAsia" w:hAnsiTheme="minorEastAsia" w:eastAsiaTheme="minorEastAsia"/>
                <w:sz w:val="27"/>
              </w:rPr>
            </w:pPr>
          </w:p>
        </w:tc>
        <w:tc>
          <w:tcPr>
            <w:tcW w:w="2975" w:type="dxa"/>
            <w:gridSpan w:val="4"/>
            <w:vAlign w:val="center"/>
          </w:tcPr>
          <w:p w14:paraId="3B715BA0">
            <w:pPr>
              <w:spacing w:line="270" w:lineRule="auto"/>
              <w:jc w:val="center"/>
              <w:rPr>
                <w:rFonts w:hint="eastAsia" w:asciiTheme="minorEastAsia" w:hAnsiTheme="minorEastAsia" w:eastAsiaTheme="minorEastAsia"/>
                <w:sz w:val="27"/>
              </w:rPr>
            </w:pPr>
          </w:p>
        </w:tc>
        <w:tc>
          <w:tcPr>
            <w:tcW w:w="1401" w:type="dxa"/>
            <w:vAlign w:val="center"/>
          </w:tcPr>
          <w:p w14:paraId="7909AE9B">
            <w:pPr>
              <w:spacing w:line="270" w:lineRule="auto"/>
              <w:jc w:val="center"/>
              <w:rPr>
                <w:rFonts w:hint="eastAsia" w:asciiTheme="minorEastAsia" w:hAnsiTheme="minorEastAsia" w:eastAsiaTheme="minorEastAsia"/>
                <w:sz w:val="27"/>
              </w:rPr>
            </w:pPr>
          </w:p>
        </w:tc>
        <w:tc>
          <w:tcPr>
            <w:tcW w:w="2410" w:type="dxa"/>
            <w:gridSpan w:val="2"/>
            <w:vAlign w:val="center"/>
          </w:tcPr>
          <w:p w14:paraId="24AD9B6D">
            <w:pPr>
              <w:spacing w:line="270" w:lineRule="auto"/>
              <w:jc w:val="center"/>
              <w:rPr>
                <w:rFonts w:hint="eastAsia" w:asciiTheme="minorEastAsia" w:hAnsiTheme="minorEastAsia" w:eastAsiaTheme="minorEastAsia"/>
                <w:sz w:val="27"/>
              </w:rPr>
            </w:pPr>
          </w:p>
        </w:tc>
      </w:tr>
      <w:tr w14:paraId="2C1F0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4E73007C">
            <w:pPr>
              <w:spacing w:line="270" w:lineRule="auto"/>
              <w:jc w:val="center"/>
              <w:rPr>
                <w:rFonts w:hint="eastAsia" w:asciiTheme="minorEastAsia" w:hAnsiTheme="minorEastAsia" w:eastAsiaTheme="minorEastAsia"/>
                <w:sz w:val="27"/>
              </w:rPr>
            </w:pPr>
          </w:p>
        </w:tc>
        <w:tc>
          <w:tcPr>
            <w:tcW w:w="2975" w:type="dxa"/>
            <w:gridSpan w:val="4"/>
            <w:vAlign w:val="center"/>
          </w:tcPr>
          <w:p w14:paraId="53A40D0D">
            <w:pPr>
              <w:spacing w:line="270" w:lineRule="auto"/>
              <w:jc w:val="center"/>
              <w:rPr>
                <w:rFonts w:hint="eastAsia" w:asciiTheme="minorEastAsia" w:hAnsiTheme="minorEastAsia" w:eastAsiaTheme="minorEastAsia"/>
                <w:sz w:val="27"/>
              </w:rPr>
            </w:pPr>
          </w:p>
        </w:tc>
        <w:tc>
          <w:tcPr>
            <w:tcW w:w="1401" w:type="dxa"/>
            <w:vAlign w:val="center"/>
          </w:tcPr>
          <w:p w14:paraId="1F5199B9">
            <w:pPr>
              <w:spacing w:line="270" w:lineRule="auto"/>
              <w:jc w:val="center"/>
              <w:rPr>
                <w:rFonts w:hint="eastAsia" w:asciiTheme="minorEastAsia" w:hAnsiTheme="minorEastAsia" w:eastAsiaTheme="minorEastAsia"/>
                <w:sz w:val="27"/>
              </w:rPr>
            </w:pPr>
          </w:p>
        </w:tc>
        <w:tc>
          <w:tcPr>
            <w:tcW w:w="2410" w:type="dxa"/>
            <w:gridSpan w:val="2"/>
            <w:vAlign w:val="center"/>
          </w:tcPr>
          <w:p w14:paraId="162A0377">
            <w:pPr>
              <w:spacing w:line="270" w:lineRule="auto"/>
              <w:jc w:val="center"/>
              <w:rPr>
                <w:rFonts w:hint="eastAsia" w:asciiTheme="minorEastAsia" w:hAnsiTheme="minorEastAsia" w:eastAsiaTheme="minorEastAsia"/>
                <w:sz w:val="27"/>
              </w:rPr>
            </w:pPr>
          </w:p>
        </w:tc>
      </w:tr>
      <w:tr w14:paraId="52212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D743240">
            <w:pPr>
              <w:spacing w:line="270" w:lineRule="auto"/>
              <w:jc w:val="center"/>
              <w:rPr>
                <w:rFonts w:hint="eastAsia" w:asciiTheme="minorEastAsia" w:hAnsiTheme="minorEastAsia" w:eastAsiaTheme="minorEastAsia"/>
                <w:sz w:val="27"/>
              </w:rPr>
            </w:pPr>
          </w:p>
        </w:tc>
        <w:tc>
          <w:tcPr>
            <w:tcW w:w="2975" w:type="dxa"/>
            <w:gridSpan w:val="4"/>
            <w:vAlign w:val="center"/>
          </w:tcPr>
          <w:p w14:paraId="60EE3E16">
            <w:pPr>
              <w:spacing w:line="270" w:lineRule="auto"/>
              <w:jc w:val="center"/>
              <w:rPr>
                <w:rFonts w:hint="eastAsia" w:asciiTheme="minorEastAsia" w:hAnsiTheme="minorEastAsia" w:eastAsiaTheme="minorEastAsia"/>
                <w:sz w:val="27"/>
              </w:rPr>
            </w:pPr>
          </w:p>
        </w:tc>
        <w:tc>
          <w:tcPr>
            <w:tcW w:w="1401" w:type="dxa"/>
            <w:vAlign w:val="center"/>
          </w:tcPr>
          <w:p w14:paraId="58D9844D">
            <w:pPr>
              <w:spacing w:line="270" w:lineRule="auto"/>
              <w:jc w:val="center"/>
              <w:rPr>
                <w:rFonts w:hint="eastAsia" w:asciiTheme="minorEastAsia" w:hAnsiTheme="minorEastAsia" w:eastAsiaTheme="minorEastAsia"/>
                <w:sz w:val="27"/>
              </w:rPr>
            </w:pPr>
          </w:p>
        </w:tc>
        <w:tc>
          <w:tcPr>
            <w:tcW w:w="2410" w:type="dxa"/>
            <w:gridSpan w:val="2"/>
            <w:vAlign w:val="center"/>
          </w:tcPr>
          <w:p w14:paraId="0CDECF1A">
            <w:pPr>
              <w:spacing w:line="270" w:lineRule="auto"/>
              <w:jc w:val="center"/>
              <w:rPr>
                <w:rFonts w:hint="eastAsia" w:asciiTheme="minorEastAsia" w:hAnsiTheme="minorEastAsia" w:eastAsiaTheme="minorEastAsia"/>
                <w:sz w:val="27"/>
              </w:rPr>
            </w:pPr>
          </w:p>
        </w:tc>
      </w:tr>
      <w:tr w14:paraId="52931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7832EC60">
            <w:pPr>
              <w:spacing w:line="270" w:lineRule="auto"/>
              <w:jc w:val="center"/>
              <w:rPr>
                <w:rFonts w:hint="eastAsia" w:asciiTheme="minorEastAsia" w:hAnsiTheme="minorEastAsia" w:eastAsiaTheme="minorEastAsia"/>
                <w:sz w:val="27"/>
              </w:rPr>
            </w:pPr>
          </w:p>
        </w:tc>
        <w:tc>
          <w:tcPr>
            <w:tcW w:w="2975" w:type="dxa"/>
            <w:gridSpan w:val="4"/>
            <w:vAlign w:val="center"/>
          </w:tcPr>
          <w:p w14:paraId="6C73BE7E">
            <w:pPr>
              <w:spacing w:line="270" w:lineRule="auto"/>
              <w:jc w:val="center"/>
              <w:rPr>
                <w:rFonts w:hint="eastAsia" w:asciiTheme="minorEastAsia" w:hAnsiTheme="minorEastAsia" w:eastAsiaTheme="minorEastAsia"/>
                <w:sz w:val="27"/>
              </w:rPr>
            </w:pPr>
          </w:p>
        </w:tc>
        <w:tc>
          <w:tcPr>
            <w:tcW w:w="1401" w:type="dxa"/>
            <w:vAlign w:val="center"/>
          </w:tcPr>
          <w:p w14:paraId="5B2C6296">
            <w:pPr>
              <w:spacing w:line="270" w:lineRule="auto"/>
              <w:jc w:val="center"/>
              <w:rPr>
                <w:rFonts w:hint="eastAsia" w:asciiTheme="minorEastAsia" w:hAnsiTheme="minorEastAsia" w:eastAsiaTheme="minorEastAsia"/>
                <w:sz w:val="27"/>
              </w:rPr>
            </w:pPr>
          </w:p>
        </w:tc>
        <w:tc>
          <w:tcPr>
            <w:tcW w:w="2410" w:type="dxa"/>
            <w:gridSpan w:val="2"/>
            <w:vAlign w:val="center"/>
          </w:tcPr>
          <w:p w14:paraId="14E8FFE4">
            <w:pPr>
              <w:spacing w:line="270" w:lineRule="auto"/>
              <w:jc w:val="center"/>
              <w:rPr>
                <w:rFonts w:hint="eastAsia" w:asciiTheme="minorEastAsia" w:hAnsiTheme="minorEastAsia" w:eastAsiaTheme="minorEastAsia"/>
                <w:sz w:val="27"/>
              </w:rPr>
            </w:pPr>
          </w:p>
        </w:tc>
      </w:tr>
      <w:tr w14:paraId="0F26E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4B17A62">
            <w:pPr>
              <w:spacing w:line="270" w:lineRule="auto"/>
              <w:jc w:val="center"/>
              <w:rPr>
                <w:rFonts w:hint="eastAsia" w:asciiTheme="minorEastAsia" w:hAnsiTheme="minorEastAsia" w:eastAsiaTheme="minorEastAsia"/>
                <w:sz w:val="27"/>
              </w:rPr>
            </w:pPr>
          </w:p>
        </w:tc>
        <w:tc>
          <w:tcPr>
            <w:tcW w:w="2975" w:type="dxa"/>
            <w:gridSpan w:val="4"/>
            <w:vAlign w:val="center"/>
          </w:tcPr>
          <w:p w14:paraId="6CD19EBF">
            <w:pPr>
              <w:spacing w:line="270" w:lineRule="auto"/>
              <w:jc w:val="center"/>
              <w:rPr>
                <w:rFonts w:hint="eastAsia" w:asciiTheme="minorEastAsia" w:hAnsiTheme="minorEastAsia" w:eastAsiaTheme="minorEastAsia"/>
                <w:sz w:val="27"/>
              </w:rPr>
            </w:pPr>
          </w:p>
        </w:tc>
        <w:tc>
          <w:tcPr>
            <w:tcW w:w="1401" w:type="dxa"/>
            <w:vAlign w:val="center"/>
          </w:tcPr>
          <w:p w14:paraId="7866E8E6">
            <w:pPr>
              <w:spacing w:line="270" w:lineRule="auto"/>
              <w:jc w:val="center"/>
              <w:rPr>
                <w:rFonts w:hint="eastAsia" w:asciiTheme="minorEastAsia" w:hAnsiTheme="minorEastAsia" w:eastAsiaTheme="minorEastAsia"/>
                <w:sz w:val="27"/>
              </w:rPr>
            </w:pPr>
          </w:p>
        </w:tc>
        <w:tc>
          <w:tcPr>
            <w:tcW w:w="2410" w:type="dxa"/>
            <w:gridSpan w:val="2"/>
            <w:vAlign w:val="center"/>
          </w:tcPr>
          <w:p w14:paraId="1AE161F3">
            <w:pPr>
              <w:spacing w:line="270" w:lineRule="auto"/>
              <w:jc w:val="center"/>
              <w:rPr>
                <w:rFonts w:hint="eastAsia" w:asciiTheme="minorEastAsia" w:hAnsiTheme="minorEastAsia" w:eastAsiaTheme="minorEastAsia"/>
                <w:sz w:val="27"/>
              </w:rPr>
            </w:pPr>
          </w:p>
        </w:tc>
      </w:tr>
      <w:tr w14:paraId="20670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5229B49">
            <w:pPr>
              <w:spacing w:line="270" w:lineRule="auto"/>
              <w:jc w:val="center"/>
              <w:rPr>
                <w:rFonts w:hint="eastAsia" w:asciiTheme="minorEastAsia" w:hAnsiTheme="minorEastAsia" w:eastAsiaTheme="minorEastAsia"/>
                <w:sz w:val="27"/>
              </w:rPr>
            </w:pPr>
          </w:p>
        </w:tc>
        <w:tc>
          <w:tcPr>
            <w:tcW w:w="2975" w:type="dxa"/>
            <w:gridSpan w:val="4"/>
            <w:vAlign w:val="center"/>
          </w:tcPr>
          <w:p w14:paraId="4C711DAE">
            <w:pPr>
              <w:spacing w:line="270" w:lineRule="auto"/>
              <w:jc w:val="center"/>
              <w:rPr>
                <w:rFonts w:hint="eastAsia" w:asciiTheme="minorEastAsia" w:hAnsiTheme="minorEastAsia" w:eastAsiaTheme="minorEastAsia"/>
                <w:sz w:val="27"/>
              </w:rPr>
            </w:pPr>
          </w:p>
        </w:tc>
        <w:tc>
          <w:tcPr>
            <w:tcW w:w="1401" w:type="dxa"/>
            <w:vAlign w:val="center"/>
          </w:tcPr>
          <w:p w14:paraId="32E457B6">
            <w:pPr>
              <w:spacing w:line="270" w:lineRule="auto"/>
              <w:jc w:val="center"/>
              <w:rPr>
                <w:rFonts w:hint="eastAsia" w:asciiTheme="minorEastAsia" w:hAnsiTheme="minorEastAsia" w:eastAsiaTheme="minorEastAsia"/>
                <w:sz w:val="27"/>
              </w:rPr>
            </w:pPr>
          </w:p>
        </w:tc>
        <w:tc>
          <w:tcPr>
            <w:tcW w:w="2410" w:type="dxa"/>
            <w:gridSpan w:val="2"/>
            <w:vAlign w:val="center"/>
          </w:tcPr>
          <w:p w14:paraId="3B19C52D">
            <w:pPr>
              <w:spacing w:line="270" w:lineRule="auto"/>
              <w:jc w:val="center"/>
              <w:rPr>
                <w:rFonts w:hint="eastAsia" w:asciiTheme="minorEastAsia" w:hAnsiTheme="minorEastAsia" w:eastAsiaTheme="minorEastAsia"/>
                <w:sz w:val="27"/>
              </w:rPr>
            </w:pPr>
          </w:p>
        </w:tc>
      </w:tr>
      <w:tr w14:paraId="72F59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3D80273">
            <w:pPr>
              <w:spacing w:line="270" w:lineRule="auto"/>
              <w:jc w:val="center"/>
              <w:rPr>
                <w:rFonts w:hint="eastAsia" w:asciiTheme="minorEastAsia" w:hAnsiTheme="minorEastAsia" w:eastAsiaTheme="minorEastAsia"/>
                <w:sz w:val="27"/>
              </w:rPr>
            </w:pPr>
          </w:p>
        </w:tc>
        <w:tc>
          <w:tcPr>
            <w:tcW w:w="2975" w:type="dxa"/>
            <w:gridSpan w:val="4"/>
            <w:vAlign w:val="center"/>
          </w:tcPr>
          <w:p w14:paraId="5964B5D6">
            <w:pPr>
              <w:spacing w:line="270" w:lineRule="auto"/>
              <w:jc w:val="center"/>
              <w:rPr>
                <w:rFonts w:hint="eastAsia" w:asciiTheme="minorEastAsia" w:hAnsiTheme="minorEastAsia" w:eastAsiaTheme="minorEastAsia"/>
                <w:sz w:val="27"/>
              </w:rPr>
            </w:pPr>
          </w:p>
        </w:tc>
        <w:tc>
          <w:tcPr>
            <w:tcW w:w="1401" w:type="dxa"/>
            <w:vAlign w:val="center"/>
          </w:tcPr>
          <w:p w14:paraId="0AF8E4C2">
            <w:pPr>
              <w:spacing w:line="270" w:lineRule="auto"/>
              <w:jc w:val="center"/>
              <w:rPr>
                <w:rFonts w:hint="eastAsia" w:asciiTheme="minorEastAsia" w:hAnsiTheme="minorEastAsia" w:eastAsiaTheme="minorEastAsia"/>
                <w:sz w:val="27"/>
              </w:rPr>
            </w:pPr>
          </w:p>
        </w:tc>
        <w:tc>
          <w:tcPr>
            <w:tcW w:w="2410" w:type="dxa"/>
            <w:gridSpan w:val="2"/>
            <w:vAlign w:val="center"/>
          </w:tcPr>
          <w:p w14:paraId="76B7397D">
            <w:pPr>
              <w:spacing w:line="270" w:lineRule="auto"/>
              <w:jc w:val="center"/>
              <w:rPr>
                <w:rFonts w:hint="eastAsia" w:asciiTheme="minorEastAsia" w:hAnsiTheme="minorEastAsia" w:eastAsiaTheme="minorEastAsia"/>
                <w:sz w:val="27"/>
              </w:rPr>
            </w:pPr>
          </w:p>
        </w:tc>
      </w:tr>
    </w:tbl>
    <w:p w14:paraId="026B528D">
      <w:pPr>
        <w:spacing w:line="270" w:lineRule="auto"/>
        <w:jc w:val="left"/>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报价人</w:t>
      </w:r>
      <w:r>
        <w:rPr>
          <w:rFonts w:hint="eastAsia" w:ascii="宋体" w:hAnsi="宋体" w:eastAsia="宋体" w:cs="宋体"/>
          <w:sz w:val="24"/>
          <w:szCs w:val="24"/>
        </w:rPr>
        <w:t>应根据投</w:t>
      </w:r>
      <w:r>
        <w:rPr>
          <w:rFonts w:hint="eastAsia" w:ascii="宋体" w:hAnsi="宋体" w:eastAsia="宋体" w:cs="宋体"/>
          <w:sz w:val="24"/>
          <w:szCs w:val="24"/>
          <w:lang w:val="en-US" w:eastAsia="zh-CN"/>
        </w:rPr>
        <w:t>报价文件人员</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03757188">
      <w:pPr>
        <w:numPr>
          <w:ilvl w:val="0"/>
          <w:numId w:val="6"/>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主要人员社保证明为</w:t>
      </w: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28BE421C">
      <w:pPr>
        <w:numPr>
          <w:ilvl w:val="0"/>
          <w:numId w:val="6"/>
        </w:numPr>
        <w:spacing w:line="27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若无要求，无需填写。</w:t>
      </w:r>
    </w:p>
    <w:p w14:paraId="59C09FF0">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DF4B7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24032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7F68DFD">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22BBD54">
      <w:pPr>
        <w:pStyle w:val="10"/>
        <w:numPr>
          <w:ilvl w:val="0"/>
          <w:numId w:val="7"/>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财务情况</w:t>
      </w:r>
    </w:p>
    <w:p w14:paraId="19DAB67A">
      <w:pPr>
        <w:pStyle w:val="10"/>
        <w:tabs>
          <w:tab w:val="left" w:pos="4339"/>
        </w:tabs>
        <w:jc w:val="cente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6DEE9ED5">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4155B0D2">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43844F69">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DC25770">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2628D8E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9FACEF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75D1D6AC">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C626B12">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23545DFD">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48EEAF56">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2718C56A">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7A17A4A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BEA9A6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0E0138B4">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1F694C0D">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EB3311D">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276462E4">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494932F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539A271">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22D6AF0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C2F8E3B">
      <w:pPr>
        <w:pStyle w:val="10"/>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4A59D84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4DF0335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D226AB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5D6E78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ECC790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A48AED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FA34E8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2AAB23D">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CDB1A5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D6B083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F8485D">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8DE5E5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DA074C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8F7D71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13B688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C36E3E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11F624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C7844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28B522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B7CD77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FA704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6A7B62">
      <w:pPr>
        <w:pStyle w:val="10"/>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八</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02F993CE">
      <w:pPr>
        <w:pStyle w:val="2"/>
        <w:rPr>
          <w:rFonts w:hint="eastAsia"/>
          <w:color w:val="000000" w:themeColor="text1"/>
          <w14:textFill>
            <w14:solidFill>
              <w14:schemeClr w14:val="tx1"/>
            </w14:solidFill>
          </w14:textFill>
        </w:rPr>
      </w:pPr>
    </w:p>
    <w:p w14:paraId="36C39657">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7D51C311">
      <w:pPr>
        <w:pStyle w:val="2"/>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ascii="宋体" w:hAnsi="宋体" w:eastAsia="宋体" w:cs="宋体"/>
          <w:b/>
          <w:bCs/>
          <w:color w:val="000000" w:themeColor="text1"/>
          <w:sz w:val="24"/>
          <w:szCs w:val="24"/>
          <w:u w:val="single"/>
          <w:lang w:val="en-US" w:eastAsia="zh-CN"/>
          <w14:textFill>
            <w14:solidFill>
              <w14:schemeClr w14:val="tx1"/>
            </w14:solidFill>
          </w14:textFill>
        </w:rPr>
        <w:t>项目名称</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0C3407C8">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1536931D">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08A4D1DD">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3、我公司在蜀道集采平台协作方信用评价等级为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级。</w:t>
      </w:r>
    </w:p>
    <w:p w14:paraId="084FE6EB">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29FB8082">
      <w:pPr>
        <w:pStyle w:val="2"/>
        <w:rPr>
          <w:rFonts w:hint="eastAsia" w:ascii="宋体" w:hAnsi="宋体" w:eastAsia="宋体" w:cs="宋体"/>
          <w:color w:val="000000" w:themeColor="text1"/>
          <w:sz w:val="24"/>
          <w:szCs w:val="24"/>
          <w14:textFill>
            <w14:solidFill>
              <w14:schemeClr w14:val="tx1"/>
            </w14:solidFill>
          </w14:textFill>
        </w:rPr>
      </w:pPr>
    </w:p>
    <w:p w14:paraId="5D018395">
      <w:pPr>
        <w:pStyle w:val="2"/>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“信用中国”网站基础信息截图、“中国执行信息公开网”网站综合查询被执行人查询结果截图、集团协作方信用评价截图</w:t>
      </w:r>
      <w:r>
        <w:rPr>
          <w:rFonts w:hint="eastAsia" w:eastAsia="宋体" w:cs="宋体"/>
          <w:color w:val="000000" w:themeColor="text1"/>
          <w:sz w:val="24"/>
          <w:szCs w:val="24"/>
          <w:lang w:val="en-US" w:eastAsia="zh-CN"/>
          <w14:textFill>
            <w14:solidFill>
              <w14:schemeClr w14:val="tx1"/>
            </w14:solidFill>
          </w14:textFill>
        </w:rPr>
        <w:t>）</w:t>
      </w:r>
    </w:p>
    <w:p w14:paraId="173BDDA6">
      <w:pPr>
        <w:pStyle w:val="2"/>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1938007B">
      <w:pPr>
        <w:pStyle w:val="2"/>
        <w:rPr>
          <w:rFonts w:hint="eastAsia" w:ascii="宋体" w:hAnsi="宋体" w:eastAsia="宋体" w:cs="宋体"/>
          <w:color w:val="000000" w:themeColor="text1"/>
          <w:sz w:val="24"/>
          <w:szCs w:val="24"/>
          <w14:textFill>
            <w14:solidFill>
              <w14:schemeClr w14:val="tx1"/>
            </w14:solidFill>
          </w14:textFill>
        </w:rPr>
      </w:pPr>
    </w:p>
    <w:p w14:paraId="619179EF">
      <w:pPr>
        <w:pStyle w:val="2"/>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547673C7">
      <w:pPr>
        <w:pStyle w:val="2"/>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2E2C45F9">
      <w:pPr>
        <w:pStyle w:val="2"/>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1D1D74D6">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BE512F5">
      <w:pPr>
        <w:rPr>
          <w:rFonts w:hint="eastAsia" w:ascii="仿宋_GB2312" w:hAnsi="仿宋_GB2312" w:eastAsia="仿宋_GB2312" w:cs="仿宋_GB2312"/>
          <w:color w:val="000000" w:themeColor="text1"/>
          <w:sz w:val="24"/>
          <w:szCs w:val="24"/>
          <w14:textFill>
            <w14:solidFill>
              <w14:schemeClr w14:val="tx1"/>
            </w14:solidFill>
          </w14:textFill>
        </w:rPr>
      </w:pPr>
    </w:p>
    <w:p w14:paraId="177C6194">
      <w:pPr>
        <w:rPr>
          <w:rFonts w:hint="eastAsia" w:ascii="仿宋_GB2312" w:hAnsi="仿宋_GB2312" w:eastAsia="仿宋_GB2312" w:cs="仿宋_GB2312"/>
          <w:color w:val="000000" w:themeColor="text1"/>
          <w:sz w:val="24"/>
          <w:szCs w:val="24"/>
          <w14:textFill>
            <w14:solidFill>
              <w14:schemeClr w14:val="tx1"/>
            </w14:solidFill>
          </w14:textFill>
        </w:rPr>
      </w:pPr>
    </w:p>
    <w:p w14:paraId="69428DAB">
      <w:pPr>
        <w:rPr>
          <w:rFonts w:hint="eastAsia" w:ascii="仿宋_GB2312" w:hAnsi="仿宋_GB2312" w:eastAsia="仿宋_GB2312" w:cs="仿宋_GB2312"/>
          <w:color w:val="000000" w:themeColor="text1"/>
          <w:sz w:val="24"/>
          <w:szCs w:val="24"/>
          <w14:textFill>
            <w14:solidFill>
              <w14:schemeClr w14:val="tx1"/>
            </w14:solidFill>
          </w14:textFill>
        </w:rPr>
      </w:pPr>
    </w:p>
    <w:p w14:paraId="70CFD71E">
      <w:pPr>
        <w:rPr>
          <w:rFonts w:hint="eastAsia" w:ascii="仿宋_GB2312" w:hAnsi="仿宋_GB2312" w:eastAsia="仿宋_GB2312" w:cs="仿宋_GB2312"/>
          <w:color w:val="000000" w:themeColor="text1"/>
          <w:sz w:val="24"/>
          <w:szCs w:val="24"/>
          <w14:textFill>
            <w14:solidFill>
              <w14:schemeClr w14:val="tx1"/>
            </w14:solidFill>
          </w14:textFill>
        </w:rPr>
      </w:pPr>
    </w:p>
    <w:p w14:paraId="304B7B08">
      <w:pPr>
        <w:rPr>
          <w:rFonts w:hint="eastAsia" w:ascii="仿宋_GB2312" w:hAnsi="仿宋_GB2312" w:eastAsia="仿宋_GB2312" w:cs="仿宋_GB2312"/>
          <w:color w:val="000000" w:themeColor="text1"/>
          <w:sz w:val="24"/>
          <w:szCs w:val="24"/>
          <w14:textFill>
            <w14:solidFill>
              <w14:schemeClr w14:val="tx1"/>
            </w14:solidFill>
          </w14:textFill>
        </w:rPr>
      </w:pPr>
    </w:p>
    <w:p w14:paraId="2F3FE6C8">
      <w:pPr>
        <w:rPr>
          <w:rFonts w:hint="eastAsia" w:ascii="仿宋_GB2312" w:hAnsi="仿宋_GB2312" w:eastAsia="仿宋_GB2312" w:cs="仿宋_GB2312"/>
          <w:color w:val="000000" w:themeColor="text1"/>
          <w:sz w:val="24"/>
          <w:szCs w:val="24"/>
          <w14:textFill>
            <w14:solidFill>
              <w14:schemeClr w14:val="tx1"/>
            </w14:solidFill>
          </w14:textFill>
        </w:rPr>
      </w:pPr>
    </w:p>
    <w:p w14:paraId="25D056C9">
      <w:pPr>
        <w:rPr>
          <w:rFonts w:hint="eastAsia" w:ascii="仿宋_GB2312" w:hAnsi="仿宋_GB2312" w:eastAsia="仿宋_GB2312" w:cs="仿宋_GB2312"/>
          <w:color w:val="000000" w:themeColor="text1"/>
          <w:sz w:val="24"/>
          <w:szCs w:val="24"/>
          <w14:textFill>
            <w14:solidFill>
              <w14:schemeClr w14:val="tx1"/>
            </w14:solidFill>
          </w14:textFill>
        </w:rPr>
      </w:pPr>
    </w:p>
    <w:p w14:paraId="4441E944">
      <w:pPr>
        <w:rPr>
          <w:rFonts w:hint="eastAsia" w:ascii="仿宋_GB2312" w:hAnsi="仿宋_GB2312" w:eastAsia="仿宋_GB2312" w:cs="仿宋_GB2312"/>
          <w:color w:val="000000" w:themeColor="text1"/>
          <w:sz w:val="24"/>
          <w:szCs w:val="24"/>
          <w14:textFill>
            <w14:solidFill>
              <w14:schemeClr w14:val="tx1"/>
            </w14:solidFill>
          </w14:textFill>
        </w:rPr>
      </w:pPr>
    </w:p>
    <w:p w14:paraId="06819ACA">
      <w:pPr>
        <w:rPr>
          <w:rFonts w:hint="eastAsia" w:ascii="仿宋_GB2312" w:hAnsi="仿宋_GB2312" w:eastAsia="仿宋_GB2312" w:cs="仿宋_GB2312"/>
          <w:color w:val="000000" w:themeColor="text1"/>
          <w:sz w:val="24"/>
          <w:szCs w:val="24"/>
          <w14:textFill>
            <w14:solidFill>
              <w14:schemeClr w14:val="tx1"/>
            </w14:solidFill>
          </w14:textFill>
        </w:rPr>
      </w:pPr>
    </w:p>
    <w:p w14:paraId="43767CEC">
      <w:pPr>
        <w:rPr>
          <w:rFonts w:hint="eastAsia" w:ascii="仿宋_GB2312" w:hAnsi="仿宋_GB2312" w:eastAsia="仿宋_GB2312" w:cs="仿宋_GB2312"/>
          <w:color w:val="000000" w:themeColor="text1"/>
          <w:sz w:val="24"/>
          <w:szCs w:val="24"/>
          <w14:textFill>
            <w14:solidFill>
              <w14:schemeClr w14:val="tx1"/>
            </w14:solidFill>
          </w14:textFill>
        </w:rPr>
      </w:pPr>
    </w:p>
    <w:p w14:paraId="6C279563">
      <w:pPr>
        <w:rPr>
          <w:rFonts w:hint="eastAsia" w:ascii="仿宋_GB2312" w:hAnsi="仿宋_GB2312" w:eastAsia="仿宋_GB2312" w:cs="仿宋_GB2312"/>
          <w:color w:val="000000" w:themeColor="text1"/>
          <w:sz w:val="24"/>
          <w:szCs w:val="24"/>
          <w14:textFill>
            <w14:solidFill>
              <w14:schemeClr w14:val="tx1"/>
            </w14:solidFill>
          </w14:textFill>
        </w:rPr>
      </w:pPr>
    </w:p>
    <w:p w14:paraId="07967AFE">
      <w:pPr>
        <w:rPr>
          <w:rFonts w:hint="eastAsia" w:ascii="仿宋_GB2312" w:hAnsi="仿宋_GB2312" w:eastAsia="仿宋_GB2312" w:cs="仿宋_GB2312"/>
          <w:color w:val="000000" w:themeColor="text1"/>
          <w:sz w:val="24"/>
          <w:szCs w:val="24"/>
          <w14:textFill>
            <w14:solidFill>
              <w14:schemeClr w14:val="tx1"/>
            </w14:solidFill>
          </w14:textFill>
        </w:rPr>
      </w:pPr>
    </w:p>
    <w:p w14:paraId="4621A760">
      <w:pPr>
        <w:rPr>
          <w:rFonts w:hint="eastAsia" w:ascii="仿宋_GB2312" w:hAnsi="仿宋_GB2312" w:eastAsia="仿宋_GB2312" w:cs="仿宋_GB2312"/>
          <w:color w:val="000000" w:themeColor="text1"/>
          <w:sz w:val="24"/>
          <w:szCs w:val="24"/>
          <w14:textFill>
            <w14:solidFill>
              <w14:schemeClr w14:val="tx1"/>
            </w14:solidFill>
          </w14:textFill>
        </w:rPr>
      </w:pPr>
    </w:p>
    <w:p w14:paraId="6293016E">
      <w:pPr>
        <w:rPr>
          <w:rFonts w:hint="eastAsia" w:ascii="仿宋_GB2312" w:hAnsi="仿宋_GB2312" w:eastAsia="仿宋_GB2312" w:cs="仿宋_GB2312"/>
          <w:color w:val="000000" w:themeColor="text1"/>
          <w:sz w:val="24"/>
          <w:szCs w:val="24"/>
          <w14:textFill>
            <w14:solidFill>
              <w14:schemeClr w14:val="tx1"/>
            </w14:solidFill>
          </w14:textFill>
        </w:rPr>
      </w:pPr>
    </w:p>
    <w:p w14:paraId="3CBE513A">
      <w:pPr>
        <w:rPr>
          <w:rFonts w:hint="eastAsia" w:ascii="仿宋_GB2312" w:hAnsi="仿宋_GB2312" w:eastAsia="仿宋_GB2312" w:cs="仿宋_GB2312"/>
          <w:color w:val="000000" w:themeColor="text1"/>
          <w:sz w:val="24"/>
          <w:szCs w:val="24"/>
          <w14:textFill>
            <w14:solidFill>
              <w14:schemeClr w14:val="tx1"/>
            </w14:solidFill>
          </w14:textFill>
        </w:rPr>
      </w:pPr>
    </w:p>
    <w:p w14:paraId="5787E0F1">
      <w:pPr>
        <w:rPr>
          <w:rFonts w:hint="eastAsia" w:ascii="仿宋_GB2312" w:hAnsi="仿宋_GB2312" w:eastAsia="仿宋_GB2312" w:cs="仿宋_GB2312"/>
          <w:color w:val="000000" w:themeColor="text1"/>
          <w:sz w:val="24"/>
          <w:szCs w:val="24"/>
          <w14:textFill>
            <w14:solidFill>
              <w14:schemeClr w14:val="tx1"/>
            </w14:solidFill>
          </w14:textFill>
        </w:rPr>
      </w:pPr>
    </w:p>
    <w:p w14:paraId="03D07694">
      <w:pPr>
        <w:pStyle w:val="10"/>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九、服务方案建议</w:t>
      </w:r>
    </w:p>
    <w:p w14:paraId="1A8AAD15">
      <w:pPr>
        <w:pStyle w:val="7"/>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2B4E604C">
      <w:pPr>
        <w:pStyle w:val="10"/>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7"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32CEE0A-2A18-43B2-820D-F40174BD5BA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BCD49D-70AC-4A9D-AF26-C0B8FFB4D542}"/>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2A704952-52D5-40DA-85CD-BD29F1624EE0}"/>
  </w:font>
  <w:font w:name="微软雅黑">
    <w:panose1 w:val="020B0503020204020204"/>
    <w:charset w:val="86"/>
    <w:family w:val="auto"/>
    <w:pitch w:val="default"/>
    <w:sig w:usb0="80000287" w:usb1="2ACF3C50" w:usb2="00000016" w:usb3="00000000" w:csb0="0004001F" w:csb1="00000000"/>
    <w:embedRegular r:id="rId4" w:fontKey="{80070276-02C2-4A00-B106-9B2F9B043BC3}"/>
  </w:font>
  <w:font w:name="方正公文小标宋">
    <w:panose1 w:val="02000500000000000000"/>
    <w:charset w:val="86"/>
    <w:family w:val="auto"/>
    <w:pitch w:val="default"/>
    <w:sig w:usb0="A00002BF" w:usb1="38CF7CFA" w:usb2="00000016" w:usb3="00000000" w:csb0="00040001" w:csb1="00000000"/>
    <w:embedRegular r:id="rId5" w:fontKey="{F0AF7205-3CA2-4DD3-8B8A-1D699DC6598A}"/>
  </w:font>
  <w:font w:name="PMingLiU">
    <w:altName w:val="PMingLiU-ExtB"/>
    <w:panose1 w:val="02020500000000000000"/>
    <w:charset w:val="88"/>
    <w:family w:val="auto"/>
    <w:pitch w:val="default"/>
    <w:sig w:usb0="00000000" w:usb1="00000000" w:usb2="00000016" w:usb3="00000000" w:csb0="00100001" w:csb1="00000000"/>
    <w:embedRegular r:id="rId6" w:fontKey="{B6D1AB63-D38E-4080-8F96-FBFFCF0F7E10}"/>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7" w:fontKey="{00B53E1E-1614-45AC-A52F-905BBC3189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BBF5A">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F9842">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2F9842">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7719D">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41326">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90AA2">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BFE59">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AFBFE5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AD43A">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abstractNum w:abstractNumId="4">
    <w:nsid w:val="0DDDD909"/>
    <w:multiLevelType w:val="singleLevel"/>
    <w:tmpl w:val="0DDDD909"/>
    <w:lvl w:ilvl="0" w:tentative="0">
      <w:start w:val="2"/>
      <w:numFmt w:val="decimal"/>
      <w:suff w:val="nothing"/>
      <w:lvlText w:val="（%1）"/>
      <w:lvlJc w:val="left"/>
    </w:lvl>
  </w:abstractNum>
  <w:abstractNum w:abstractNumId="5">
    <w:nsid w:val="37C17C8B"/>
    <w:multiLevelType w:val="singleLevel"/>
    <w:tmpl w:val="37C17C8B"/>
    <w:lvl w:ilvl="0" w:tentative="0">
      <w:start w:val="6"/>
      <w:numFmt w:val="chineseCounting"/>
      <w:suff w:val="nothing"/>
      <w:lvlText w:val="%1、"/>
      <w:lvlJc w:val="left"/>
      <w:rPr>
        <w:rFonts w:hint="eastAsia"/>
      </w:rPr>
    </w:lvl>
  </w:abstractNum>
  <w:abstractNum w:abstractNumId="6">
    <w:nsid w:val="5B2A48F5"/>
    <w:multiLevelType w:val="singleLevel"/>
    <w:tmpl w:val="5B2A48F5"/>
    <w:lvl w:ilvl="0" w:tentative="0">
      <w:start w:val="13"/>
      <w:numFmt w:val="chineseCounting"/>
      <w:suff w:val="nothing"/>
      <w:lvlText w:val="（%1）"/>
      <w:lvlJc w:val="left"/>
      <w:rPr>
        <w:rFonts w:hint="eastAsia"/>
      </w:rPr>
    </w:lvl>
  </w:abstractNum>
  <w:num w:numId="1">
    <w:abstractNumId w:val="6"/>
  </w:num>
  <w:num w:numId="2">
    <w:abstractNumId w:val="2"/>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5YzQ5NzAzYmFmYWYyODM1Y2Y0ZTRlNjU3NDQ1OGIifQ=="/>
    <w:docVar w:name="KSO_WPS_MARK_KEY" w:val="c09c6ebc-1e3b-4bb9-9f9a-12b348149c33"/>
  </w:docVars>
  <w:rsids>
    <w:rsidRoot w:val="00000000"/>
    <w:rsid w:val="00DC57F7"/>
    <w:rsid w:val="01A95C2A"/>
    <w:rsid w:val="06714EF8"/>
    <w:rsid w:val="06D57CD4"/>
    <w:rsid w:val="07911A78"/>
    <w:rsid w:val="07D4216D"/>
    <w:rsid w:val="08846F78"/>
    <w:rsid w:val="08C2566D"/>
    <w:rsid w:val="08F74842"/>
    <w:rsid w:val="09126284"/>
    <w:rsid w:val="0A1246B0"/>
    <w:rsid w:val="0AC86E54"/>
    <w:rsid w:val="0B533E6B"/>
    <w:rsid w:val="0BD1297D"/>
    <w:rsid w:val="0CF51B40"/>
    <w:rsid w:val="0D2941EA"/>
    <w:rsid w:val="0E272EC6"/>
    <w:rsid w:val="0F3B67C7"/>
    <w:rsid w:val="10227538"/>
    <w:rsid w:val="10E45BA2"/>
    <w:rsid w:val="12042B30"/>
    <w:rsid w:val="12FD4CD6"/>
    <w:rsid w:val="133B2633"/>
    <w:rsid w:val="15221E3A"/>
    <w:rsid w:val="15FE3525"/>
    <w:rsid w:val="16CD0A9E"/>
    <w:rsid w:val="17592043"/>
    <w:rsid w:val="178914FD"/>
    <w:rsid w:val="19E12EFE"/>
    <w:rsid w:val="1B573D93"/>
    <w:rsid w:val="1BB42C2C"/>
    <w:rsid w:val="1CB6536F"/>
    <w:rsid w:val="1E817A1C"/>
    <w:rsid w:val="1EAC2360"/>
    <w:rsid w:val="1EDF648B"/>
    <w:rsid w:val="204B4D6B"/>
    <w:rsid w:val="20802EB8"/>
    <w:rsid w:val="20E00000"/>
    <w:rsid w:val="210C5A35"/>
    <w:rsid w:val="212F280C"/>
    <w:rsid w:val="21364F8B"/>
    <w:rsid w:val="23A6445C"/>
    <w:rsid w:val="23A861D2"/>
    <w:rsid w:val="24802B7E"/>
    <w:rsid w:val="270D629D"/>
    <w:rsid w:val="277241F8"/>
    <w:rsid w:val="27CA14EC"/>
    <w:rsid w:val="283E5914"/>
    <w:rsid w:val="28E10DFF"/>
    <w:rsid w:val="294471C1"/>
    <w:rsid w:val="29D11A3A"/>
    <w:rsid w:val="2A526BFA"/>
    <w:rsid w:val="2AB233B6"/>
    <w:rsid w:val="2D4241CE"/>
    <w:rsid w:val="2F1D7458"/>
    <w:rsid w:val="2F6509E3"/>
    <w:rsid w:val="32A0370A"/>
    <w:rsid w:val="33D95773"/>
    <w:rsid w:val="34931DC5"/>
    <w:rsid w:val="356D12B5"/>
    <w:rsid w:val="36C40586"/>
    <w:rsid w:val="37676AF2"/>
    <w:rsid w:val="37BF1500"/>
    <w:rsid w:val="38844D25"/>
    <w:rsid w:val="39160DB7"/>
    <w:rsid w:val="398F383D"/>
    <w:rsid w:val="39CE0A04"/>
    <w:rsid w:val="3A7C5D33"/>
    <w:rsid w:val="3B2615A4"/>
    <w:rsid w:val="3B5F79F7"/>
    <w:rsid w:val="3C3E639F"/>
    <w:rsid w:val="3CDD6728"/>
    <w:rsid w:val="3CF81D16"/>
    <w:rsid w:val="3E0D2751"/>
    <w:rsid w:val="3E35171E"/>
    <w:rsid w:val="3EFC23E1"/>
    <w:rsid w:val="3FD73BBA"/>
    <w:rsid w:val="3FF27AF9"/>
    <w:rsid w:val="40F01597"/>
    <w:rsid w:val="427072D3"/>
    <w:rsid w:val="42721F4D"/>
    <w:rsid w:val="437E6337"/>
    <w:rsid w:val="43917982"/>
    <w:rsid w:val="44991429"/>
    <w:rsid w:val="44FA379B"/>
    <w:rsid w:val="45E81D21"/>
    <w:rsid w:val="46345BC8"/>
    <w:rsid w:val="468E27CD"/>
    <w:rsid w:val="4755115C"/>
    <w:rsid w:val="4A7C42FE"/>
    <w:rsid w:val="4C1F4131"/>
    <w:rsid w:val="4D767F72"/>
    <w:rsid w:val="4E67721A"/>
    <w:rsid w:val="4F0350F9"/>
    <w:rsid w:val="4F906842"/>
    <w:rsid w:val="51524FFA"/>
    <w:rsid w:val="51C1252D"/>
    <w:rsid w:val="527D2EF5"/>
    <w:rsid w:val="557B71D6"/>
    <w:rsid w:val="55AB708B"/>
    <w:rsid w:val="56DF6238"/>
    <w:rsid w:val="58471FF2"/>
    <w:rsid w:val="59CB6FF9"/>
    <w:rsid w:val="5BC670B8"/>
    <w:rsid w:val="5BCA2F37"/>
    <w:rsid w:val="5C653A1E"/>
    <w:rsid w:val="5DAB4EF9"/>
    <w:rsid w:val="5DBE7604"/>
    <w:rsid w:val="5E4E29E2"/>
    <w:rsid w:val="5FBE0787"/>
    <w:rsid w:val="607606CB"/>
    <w:rsid w:val="61776447"/>
    <w:rsid w:val="61E41603"/>
    <w:rsid w:val="62D35CBA"/>
    <w:rsid w:val="642A7420"/>
    <w:rsid w:val="64775677"/>
    <w:rsid w:val="64AC073A"/>
    <w:rsid w:val="64E04EC1"/>
    <w:rsid w:val="65CD0D2C"/>
    <w:rsid w:val="666C01DA"/>
    <w:rsid w:val="6676234C"/>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5D86EED"/>
    <w:rsid w:val="790F3858"/>
    <w:rsid w:val="7A4176D7"/>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5"/>
    <w:next w:val="5"/>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6">
    <w:name w:val="heading 3"/>
    <w:basedOn w:val="5"/>
    <w:next w:val="5"/>
    <w:unhideWhenUsed/>
    <w:qFormat/>
    <w:uiPriority w:val="9"/>
    <w:pPr>
      <w:keepNext/>
      <w:keepLines/>
      <w:spacing w:before="260" w:after="260" w:line="360" w:lineRule="auto"/>
      <w:outlineLvl w:val="2"/>
    </w:pPr>
    <w:rPr>
      <w:b/>
      <w:bCs/>
      <w:szCs w:val="32"/>
    </w:rPr>
  </w:style>
  <w:style w:type="paragraph" w:styleId="7">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640" w:firstLineChars="200"/>
    </w:pPr>
    <w:rPr>
      <w:rFonts w:hint="eastAsia" w:ascii="宋体" w:hAnsi="宋体"/>
    </w:rPr>
  </w:style>
  <w:style w:type="paragraph" w:styleId="3">
    <w:name w:val="Body Text Indent"/>
    <w:basedOn w:val="1"/>
    <w:qFormat/>
    <w:uiPriority w:val="0"/>
    <w:pPr>
      <w:ind w:left="420" w:leftChars="200"/>
    </w:pPr>
  </w:style>
  <w:style w:type="paragraph" w:customStyle="1" w:styleId="5">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toa heading"/>
    <w:basedOn w:val="1"/>
    <w:next w:val="1"/>
    <w:qFormat/>
    <w:uiPriority w:val="0"/>
    <w:pPr>
      <w:spacing w:before="120"/>
    </w:pPr>
    <w:rPr>
      <w:rFonts w:ascii="Arial" w:hAnsi="Arial"/>
      <w:sz w:val="24"/>
    </w:rPr>
  </w:style>
  <w:style w:type="paragraph" w:styleId="9">
    <w:name w:val="Body Text"/>
    <w:basedOn w:val="1"/>
    <w:semiHidden/>
    <w:qFormat/>
    <w:uiPriority w:val="0"/>
    <w:rPr>
      <w:rFonts w:eastAsia="Arial"/>
    </w:rPr>
  </w:style>
  <w:style w:type="paragraph" w:styleId="10">
    <w:name w:val="Plain Text"/>
    <w:basedOn w:val="1"/>
    <w:qFormat/>
    <w:uiPriority w:val="0"/>
    <w:rPr>
      <w:rFonts w:ascii="宋体" w:hAnsi="Courier New"/>
      <w:szCs w:val="21"/>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endnote reference"/>
    <w:basedOn w:val="19"/>
    <w:qFormat/>
    <w:uiPriority w:val="0"/>
    <w:rPr>
      <w:vertAlign w:val="superscript"/>
    </w:rPr>
  </w:style>
  <w:style w:type="character" w:styleId="22">
    <w:name w:val="footnote reference"/>
    <w:basedOn w:val="19"/>
    <w:qFormat/>
    <w:uiPriority w:val="0"/>
    <w:rPr>
      <w:vertAlign w:val="superscript"/>
    </w:rPr>
  </w:style>
  <w:style w:type="table" w:customStyle="1" w:styleId="23">
    <w:name w:val="Table Normal"/>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rPr>
  </w:style>
  <w:style w:type="paragraph" w:customStyle="1" w:styleId="25">
    <w:name w:val="GW-正文"/>
    <w:basedOn w:val="1"/>
    <w:qFormat/>
    <w:uiPriority w:val="0"/>
    <w:pPr>
      <w:spacing w:line="360" w:lineRule="auto"/>
      <w:ind w:firstLine="200" w:firstLineChars="200"/>
    </w:pPr>
    <w:rPr>
      <w:rFonts w:eastAsia="仿宋_GB2312"/>
      <w:sz w:val="24"/>
    </w:rPr>
  </w:style>
  <w:style w:type="character" w:customStyle="1" w:styleId="26">
    <w:name w:val="NormalCharacter"/>
    <w:semiHidden/>
    <w:qFormat/>
    <w:uiPriority w:val="0"/>
  </w:style>
  <w:style w:type="character" w:customStyle="1" w:styleId="27">
    <w:name w:val="PageNumber"/>
    <w:basedOn w:val="26"/>
    <w:qFormat/>
    <w:uiPriority w:val="0"/>
  </w:style>
  <w:style w:type="paragraph" w:customStyle="1" w:styleId="28">
    <w:name w:val="图表a"/>
    <w:basedOn w:val="1"/>
    <w:qFormat/>
    <w:uiPriority w:val="0"/>
    <w:pPr>
      <w:spacing w:line="440" w:lineRule="exact"/>
      <w:ind w:firstLine="0" w:firstLineChars="0"/>
      <w:jc w:val="center"/>
    </w:pPr>
    <w:rPr>
      <w:szCs w:val="21"/>
    </w:rPr>
  </w:style>
  <w:style w:type="paragraph" w:customStyle="1" w:styleId="29">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30">
    <w:name w:val="Body Text_4_0"/>
    <w:basedOn w:val="31"/>
    <w:qFormat/>
    <w:uiPriority w:val="1"/>
    <w:rPr>
      <w:rFonts w:ascii="宋体" w:hAnsi="宋体" w:cs="宋体"/>
      <w:sz w:val="24"/>
      <w:szCs w:val="24"/>
    </w:rPr>
  </w:style>
  <w:style w:type="paragraph" w:customStyle="1" w:styleId="31">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_0_0"/>
    <w:basedOn w:val="31"/>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3582</Words>
  <Characters>3771</Characters>
  <Lines>0</Lines>
  <Paragraphs>0</Paragraphs>
  <TotalTime>46</TotalTime>
  <ScaleCrop>false</ScaleCrop>
  <LinksUpToDate>false</LinksUpToDate>
  <CharactersWithSpaces>3887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于健</cp:lastModifiedBy>
  <cp:lastPrinted>2025-02-26T02:03:00Z</cp:lastPrinted>
  <dcterms:modified xsi:type="dcterms:W3CDTF">2025-03-27T10:53:58Z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eyJoZGlkIjoiMGFkMzgxNzY3OGVlM2RmNjdlZDhlMjNjZWEyZTM5OTQiLCJ1c2VySWQiOiIzODU3MTgzNzIifQ==</vt:lpwstr>
  </property>
  <property fmtid="{D5CDD505-2E9C-101B-9397-08002B2CF9AE}" pid="4" name="ICV">
    <vt:lpwstr>1D84FD0C50D54A52890DDEFAF25669C5_13</vt:lpwstr>
  </property>
</Properties>
</file>