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exact"/>
        <w:ind w:right="420" w:firstLine="480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</w:p>
    <w:p>
      <w:pPr>
        <w:widowControl/>
        <w:spacing w:line="360" w:lineRule="exact"/>
        <w:ind w:right="420" w:firstLine="480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</w:p>
    <w:p>
      <w:pPr>
        <w:widowControl/>
        <w:spacing w:line="360" w:lineRule="exact"/>
        <w:ind w:right="420" w:firstLine="480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</w:p>
    <w:p>
      <w:pPr>
        <w:spacing w:beforeAutospacing="0" w:afterAutospacing="0" w:line="360" w:lineRule="auto"/>
        <w:jc w:val="center"/>
        <w:rPr>
          <w:rFonts w:ascii="宋体" w:hAnsi="宋体"/>
          <w:b/>
          <w:bCs/>
          <w:color w:val="auto"/>
          <w:sz w:val="56"/>
          <w:szCs w:val="52"/>
          <w:u w:val="single"/>
        </w:rPr>
      </w:pPr>
      <w:r>
        <w:rPr>
          <w:rFonts w:hint="eastAsia" w:ascii="宋体" w:hAnsi="宋体"/>
          <w:b/>
          <w:bCs/>
          <w:color w:val="auto"/>
          <w:sz w:val="52"/>
          <w:szCs w:val="52"/>
        </w:rPr>
        <w:t>报价函</w:t>
      </w:r>
    </w:p>
    <w:p>
      <w:pPr>
        <w:spacing w:beforeAutospacing="0" w:afterAutospacing="0" w:line="360" w:lineRule="auto"/>
        <w:jc w:val="center"/>
        <w:rPr>
          <w:rFonts w:hint="eastAsia" w:ascii="宋体" w:hAnsi="宋体"/>
          <w:color w:val="auto"/>
          <w:sz w:val="21"/>
          <w:szCs w:val="21"/>
        </w:rPr>
      </w:pPr>
    </w:p>
    <w:p>
      <w:pPr>
        <w:spacing w:beforeAutospacing="0" w:afterAutospacing="0" w:line="360" w:lineRule="auto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致：四川省公路规划勘察设计研究院有限公司   </w:t>
      </w:r>
    </w:p>
    <w:p>
      <w:pPr>
        <w:spacing w:beforeAutospacing="0" w:afterAutospacing="0" w:line="360" w:lineRule="auto"/>
        <w:rPr>
          <w:rFonts w:ascii="宋体" w:hAnsi="宋体"/>
          <w:color w:val="auto"/>
          <w:sz w:val="28"/>
          <w:szCs w:val="28"/>
        </w:rPr>
      </w:pPr>
    </w:p>
    <w:p>
      <w:pPr>
        <w:spacing w:beforeAutospacing="0" w:afterAutospacing="0" w:line="360" w:lineRule="auto"/>
        <w:ind w:left="0" w:leftChars="0" w:firstLine="420"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我方愿意按照</w:t>
      </w:r>
      <w:r>
        <w:rPr>
          <w:rFonts w:hint="eastAsia" w:hAnsi="宋体"/>
          <w:color w:val="auto"/>
          <w:sz w:val="28"/>
          <w:szCs w:val="28"/>
          <w:lang w:val="en-US" w:eastAsia="zh-CN"/>
        </w:rPr>
        <w:t>竞价公告</w:t>
      </w:r>
      <w:r>
        <w:rPr>
          <w:rFonts w:hint="eastAsia" w:ascii="宋体" w:hAnsi="宋体"/>
          <w:color w:val="auto"/>
          <w:sz w:val="28"/>
          <w:szCs w:val="28"/>
        </w:rPr>
        <w:t>规定的各项要求，向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贵方收购指定的报废设备</w:t>
      </w:r>
      <w:r>
        <w:rPr>
          <w:rFonts w:hint="eastAsia" w:ascii="宋体" w:hAnsi="宋体"/>
          <w:color w:val="auto"/>
          <w:sz w:val="28"/>
          <w:szCs w:val="28"/>
        </w:rPr>
        <w:t>，总报价为人民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币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宋体" w:hAnsi="宋体"/>
          <w:color w:val="auto"/>
          <w:sz w:val="28"/>
          <w:szCs w:val="28"/>
        </w:rPr>
        <w:t>元（大写：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color w:val="auto"/>
          <w:sz w:val="28"/>
          <w:szCs w:val="28"/>
        </w:rPr>
        <w:t>）。</w:t>
      </w:r>
    </w:p>
    <w:p>
      <w:pPr>
        <w:spacing w:beforeAutospacing="0" w:afterAutospacing="0" w:line="360" w:lineRule="auto"/>
        <w:rPr>
          <w:rFonts w:hint="eastAsia" w:ascii="仿宋" w:hAnsi="仿宋" w:eastAsia="仿宋"/>
          <w:color w:val="auto"/>
          <w:sz w:val="28"/>
          <w:szCs w:val="28"/>
        </w:rPr>
      </w:pPr>
    </w:p>
    <w:p>
      <w:pPr>
        <w:spacing w:beforeAutospacing="0" w:afterAutospacing="0" w:line="360" w:lineRule="auto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               </w:t>
      </w:r>
      <w:r>
        <w:rPr>
          <w:rFonts w:ascii="宋体" w:hAnsi="宋体"/>
          <w:color w:val="auto"/>
          <w:sz w:val="28"/>
          <w:szCs w:val="28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收购商</w:t>
      </w:r>
      <w:r>
        <w:rPr>
          <w:rFonts w:hint="eastAsia" w:ascii="宋体" w:hAnsi="宋体"/>
          <w:color w:val="auto"/>
          <w:sz w:val="28"/>
          <w:szCs w:val="28"/>
        </w:rPr>
        <w:t>（全称并加盖公章）：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/>
          <w:color w:val="auto"/>
          <w:sz w:val="28"/>
          <w:szCs w:val="28"/>
        </w:rPr>
        <w:t xml:space="preserve"> </w:t>
      </w:r>
    </w:p>
    <w:p>
      <w:pPr>
        <w:spacing w:beforeAutospacing="0" w:afterAutospacing="0" w:line="360" w:lineRule="auto"/>
        <w:rPr>
          <w:rFonts w:hint="eastAsia" w:ascii="仿宋" w:hAnsi="仿宋" w:eastAsia="仿宋"/>
          <w:color w:val="auto"/>
          <w:sz w:val="28"/>
          <w:szCs w:val="28"/>
        </w:rPr>
      </w:pPr>
    </w:p>
    <w:p>
      <w:pPr>
        <w:spacing w:beforeAutospacing="0" w:afterAutospacing="0" w:line="360" w:lineRule="auto"/>
        <w:ind w:firstLine="3640" w:firstLineChars="1300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收购商</w:t>
      </w:r>
      <w:r>
        <w:rPr>
          <w:rFonts w:hint="eastAsia" w:ascii="宋体" w:hAnsi="宋体"/>
          <w:color w:val="auto"/>
          <w:sz w:val="28"/>
          <w:szCs w:val="28"/>
        </w:rPr>
        <w:t>法人或授权代表签字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：               </w:t>
      </w:r>
    </w:p>
    <w:p>
      <w:pPr>
        <w:spacing w:beforeAutospacing="0" w:afterAutospacing="0" w:line="360" w:lineRule="auto"/>
        <w:rPr>
          <w:rFonts w:hint="eastAsia" w:ascii="仿宋" w:hAnsi="仿宋" w:eastAsia="仿宋"/>
          <w:color w:val="auto"/>
          <w:sz w:val="28"/>
          <w:szCs w:val="28"/>
        </w:rPr>
      </w:pPr>
    </w:p>
    <w:p>
      <w:pPr>
        <w:spacing w:beforeAutospacing="0" w:afterAutospacing="0" w:line="360" w:lineRule="auto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               </w:t>
      </w:r>
      <w:r>
        <w:rPr>
          <w:rFonts w:ascii="宋体" w:hAnsi="宋体"/>
          <w:color w:val="auto"/>
          <w:sz w:val="28"/>
          <w:szCs w:val="28"/>
        </w:rPr>
        <w:t xml:space="preserve">  </w:t>
      </w:r>
      <w:r>
        <w:rPr>
          <w:rFonts w:hint="eastAsia" w:ascii="宋体" w:hAnsi="宋体"/>
          <w:color w:val="auto"/>
          <w:sz w:val="28"/>
          <w:szCs w:val="28"/>
        </w:rPr>
        <w:t xml:space="preserve">日  期：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color w:val="auto"/>
          <w:sz w:val="28"/>
          <w:szCs w:val="28"/>
        </w:rPr>
        <w:t xml:space="preserve">年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</w:rPr>
        <w:t xml:space="preserve">月 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color w:val="auto"/>
          <w:sz w:val="28"/>
          <w:szCs w:val="28"/>
        </w:rPr>
        <w:t>日</w:t>
      </w:r>
    </w:p>
    <w:p>
      <w:pPr>
        <w:widowControl/>
        <w:spacing w:line="360" w:lineRule="exact"/>
        <w:ind w:right="420" w:firstLine="480"/>
        <w:rPr>
          <w:rFonts w:hint="eastAsia" w:ascii="宋体" w:hAnsi="宋体" w:eastAsia="宋体" w:cs="宋体"/>
          <w:color w:val="000000"/>
          <w:kern w:val="0"/>
          <w:sz w:val="21"/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33DC1"/>
    <w:rsid w:val="45D3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四川省公路规划勘察设计研究院有限公司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2023-08-15T03:21:00Z</dcterms:created>
  <dc:creator>宋杨</dc:creator>
  <cp:lastModifiedBy>宋杨</cp:lastModifiedBy>
  <dcterms:modified xsi:type="dcterms:W3CDTF">2023-08-15T03:22:06Z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DF860B65F8044E68ABD5DA9C15F82389</vt:lpwstr>
  </property>
</Properties>
</file>